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DF" w:rsidRPr="00474ADF" w:rsidRDefault="00474ADF" w:rsidP="00474ADF">
      <w:pPr>
        <w:pStyle w:val="2"/>
        <w:spacing w:before="0" w:beforeAutospacing="0" w:after="0" w:afterAutospacing="0"/>
        <w:rPr>
          <w:b w:val="0"/>
          <w:bCs w:val="0"/>
          <w:sz w:val="42"/>
          <w:szCs w:val="42"/>
        </w:rPr>
      </w:pPr>
      <w:r w:rsidRPr="00474ADF">
        <w:rPr>
          <w:b w:val="0"/>
          <w:bCs w:val="0"/>
          <w:sz w:val="42"/>
          <w:szCs w:val="42"/>
        </w:rPr>
        <w:t>Руководство</w:t>
      </w:r>
    </w:p>
    <w:p w:rsidR="00474ADF" w:rsidRPr="00474ADF" w:rsidRDefault="00474ADF" w:rsidP="00474ADF">
      <w:pPr>
        <w:spacing w:after="0" w:line="240" w:lineRule="auto"/>
        <w:rPr>
          <w:rStyle w:val="a5"/>
          <w:rFonts w:ascii="Arial" w:hAnsi="Arial" w:cs="Arial"/>
          <w:color w:val="auto"/>
          <w:szCs w:val="24"/>
          <w:u w:val="none"/>
        </w:rPr>
      </w:pPr>
      <w:r w:rsidRPr="00474ADF">
        <w:rPr>
          <w:rFonts w:ascii="Arial" w:hAnsi="Arial" w:cs="Arial"/>
        </w:rPr>
        <w:fldChar w:fldCharType="begin"/>
      </w:r>
      <w:r w:rsidRPr="00474ADF">
        <w:rPr>
          <w:rFonts w:ascii="Arial" w:hAnsi="Arial" w:cs="Arial"/>
        </w:rPr>
        <w:instrText xml:space="preserve"> HYPERLINK "https://mintrans.gov.ru/ministry/structure/savelev-vitaliy-gennadevich" </w:instrText>
      </w:r>
      <w:r w:rsidRPr="00474ADF">
        <w:rPr>
          <w:rFonts w:ascii="Arial" w:hAnsi="Arial" w:cs="Arial"/>
        </w:rPr>
        <w:fldChar w:fldCharType="separate"/>
      </w:r>
    </w:p>
    <w:p w:rsidR="00474ADF" w:rsidRPr="00474ADF" w:rsidRDefault="00474ADF" w:rsidP="00474ADF">
      <w:pPr>
        <w:spacing w:after="0" w:line="240" w:lineRule="auto"/>
      </w:pPr>
      <w:r w:rsidRPr="00474ADF">
        <w:rPr>
          <w:rFonts w:ascii="Arial" w:hAnsi="Arial" w:cs="Arial"/>
          <w:noProof/>
          <w:lang w:eastAsia="ru-RU"/>
        </w:rPr>
        <w:drawing>
          <wp:inline distT="0" distB="0" distL="0" distR="0">
            <wp:extent cx="2609800" cy="3912091"/>
            <wp:effectExtent l="0" t="0" r="0" b="0"/>
            <wp:docPr id="8" name="Рисунок 8" descr="Савельев Виталий Геннадь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вельев Виталий Геннадь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08" cy="392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pStyle w:val="lora"/>
        <w:spacing w:before="0" w:beforeAutospacing="0" w:after="0" w:afterAutospacing="0"/>
        <w:rPr>
          <w:rFonts w:ascii="Arial" w:hAnsi="Arial" w:cs="Arial"/>
          <w:sz w:val="42"/>
          <w:szCs w:val="42"/>
        </w:rPr>
      </w:pPr>
      <w:r w:rsidRPr="00474ADF">
        <w:rPr>
          <w:rFonts w:ascii="Arial" w:hAnsi="Arial" w:cs="Arial"/>
          <w:sz w:val="42"/>
          <w:szCs w:val="42"/>
        </w:rPr>
        <w:t>Савельев</w:t>
      </w:r>
      <w:r w:rsidRPr="00474ADF">
        <w:rPr>
          <w:rFonts w:ascii="Arial" w:hAnsi="Arial" w:cs="Arial"/>
          <w:sz w:val="42"/>
          <w:szCs w:val="42"/>
        </w:rPr>
        <w:br/>
        <w:t>Виталий Геннадьевич</w:t>
      </w:r>
      <w:bookmarkStart w:id="0" w:name="_GoBack"/>
      <w:bookmarkEnd w:id="0"/>
    </w:p>
    <w:p w:rsidR="00474ADF" w:rsidRPr="00474ADF" w:rsidRDefault="00474ADF" w:rsidP="00474ADF">
      <w:pPr>
        <w:pStyle w:val="fz-xmedium"/>
        <w:spacing w:before="0" w:beforeAutospacing="0" w:after="0" w:afterAutospacing="0"/>
        <w:rPr>
          <w:rFonts w:ascii="Arial" w:hAnsi="Arial" w:cs="Arial"/>
          <w:sz w:val="30"/>
          <w:szCs w:val="30"/>
        </w:rPr>
      </w:pPr>
      <w:r w:rsidRPr="00474ADF">
        <w:rPr>
          <w:rFonts w:ascii="Arial" w:hAnsi="Arial" w:cs="Arial"/>
          <w:sz w:val="30"/>
          <w:szCs w:val="30"/>
        </w:rPr>
        <w:t>Министр транспорта Российской Федерации</w:t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  <w:szCs w:val="24"/>
        </w:rPr>
      </w:pPr>
      <w:r w:rsidRPr="00474ADF">
        <w:rPr>
          <w:rFonts w:ascii="Arial" w:hAnsi="Arial" w:cs="Arial"/>
        </w:rPr>
        <w:fldChar w:fldCharType="end"/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</w:rPr>
      </w:pPr>
      <w:r w:rsidRPr="00474AD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39440" cy="4723130"/>
            <wp:effectExtent l="0" t="0" r="0" b="0"/>
            <wp:docPr id="7" name="Рисунок 7" descr="Костюк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стюк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shd w:val="clear" w:color="auto" w:fill="F2F2F2"/>
        <w:spacing w:after="0" w:line="240" w:lineRule="auto"/>
        <w:rPr>
          <w:rFonts w:ascii="Arial" w:hAnsi="Arial" w:cs="Arial"/>
        </w:rPr>
      </w:pPr>
      <w:hyperlink r:id="rId7" w:history="1">
        <w:r w:rsidRPr="00474ADF">
          <w:rPr>
            <w:rStyle w:val="a5"/>
            <w:rFonts w:ascii="Arial" w:hAnsi="Arial" w:cs="Arial"/>
            <w:color w:val="auto"/>
            <w:sz w:val="30"/>
            <w:szCs w:val="30"/>
          </w:rPr>
          <w:t>Костюк Андрей Александрович</w:t>
        </w:r>
      </w:hyperlink>
    </w:p>
    <w:p w:rsidR="00474ADF" w:rsidRPr="00474ADF" w:rsidRDefault="00474ADF" w:rsidP="00474ADF">
      <w:pPr>
        <w:pStyle w:val="person-description"/>
        <w:shd w:val="clear" w:color="auto" w:fill="F2F2F2"/>
        <w:spacing w:before="0" w:beforeAutospacing="0" w:after="0" w:afterAutospacing="0"/>
        <w:rPr>
          <w:rFonts w:ascii="Arial" w:hAnsi="Arial" w:cs="Arial"/>
        </w:rPr>
      </w:pPr>
      <w:r w:rsidRPr="00474ADF">
        <w:rPr>
          <w:rFonts w:ascii="Arial" w:hAnsi="Arial" w:cs="Arial"/>
        </w:rPr>
        <w:t>Первый заместитель Министра транспорта Российской Федерации</w:t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</w:rPr>
      </w:pPr>
      <w:r w:rsidRPr="00474AD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39440" cy="4723130"/>
            <wp:effectExtent l="0" t="0" r="0" b="0"/>
            <wp:docPr id="6" name="Рисунок 6" descr="Зверев Дмитрий Стан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верев Дмитрий Станислав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shd w:val="clear" w:color="auto" w:fill="F2F2F2"/>
        <w:spacing w:after="0" w:line="240" w:lineRule="auto"/>
        <w:rPr>
          <w:rFonts w:ascii="Arial" w:hAnsi="Arial" w:cs="Arial"/>
        </w:rPr>
      </w:pPr>
      <w:hyperlink r:id="rId9" w:history="1">
        <w:r w:rsidRPr="00474ADF">
          <w:rPr>
            <w:rStyle w:val="a5"/>
            <w:rFonts w:ascii="Arial" w:hAnsi="Arial" w:cs="Arial"/>
            <w:color w:val="auto"/>
            <w:sz w:val="30"/>
            <w:szCs w:val="30"/>
          </w:rPr>
          <w:t>Зверев Дмитрий Станиславович</w:t>
        </w:r>
      </w:hyperlink>
    </w:p>
    <w:p w:rsidR="00474ADF" w:rsidRPr="00474ADF" w:rsidRDefault="00474ADF" w:rsidP="00474ADF">
      <w:pPr>
        <w:pStyle w:val="person-description"/>
        <w:shd w:val="clear" w:color="auto" w:fill="F2F2F2"/>
        <w:spacing w:before="0" w:beforeAutospacing="0" w:after="0" w:afterAutospacing="0"/>
        <w:rPr>
          <w:rFonts w:ascii="Arial" w:hAnsi="Arial" w:cs="Arial"/>
        </w:rPr>
      </w:pPr>
      <w:r w:rsidRPr="00474ADF">
        <w:rPr>
          <w:rFonts w:ascii="Arial" w:hAnsi="Arial" w:cs="Arial"/>
        </w:rPr>
        <w:t>Статс-секретарь - заместитель Министра транспорта Российской Федерации</w:t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</w:rPr>
      </w:pPr>
      <w:r w:rsidRPr="00474AD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39440" cy="4723130"/>
            <wp:effectExtent l="0" t="0" r="0" b="0"/>
            <wp:docPr id="5" name="Рисунок 5" descr="Бакан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кан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shd w:val="clear" w:color="auto" w:fill="F2F2F2"/>
        <w:spacing w:after="0" w:line="240" w:lineRule="auto"/>
        <w:rPr>
          <w:rFonts w:ascii="Arial" w:hAnsi="Arial" w:cs="Arial"/>
        </w:rPr>
      </w:pPr>
      <w:hyperlink r:id="rId11" w:history="1">
        <w:r w:rsidRPr="00474ADF">
          <w:rPr>
            <w:rStyle w:val="a5"/>
            <w:rFonts w:ascii="Arial" w:hAnsi="Arial" w:cs="Arial"/>
            <w:color w:val="auto"/>
            <w:sz w:val="30"/>
            <w:szCs w:val="30"/>
          </w:rPr>
          <w:t>Баканов Дмитрий Владимирович</w:t>
        </w:r>
      </w:hyperlink>
    </w:p>
    <w:p w:rsidR="00474ADF" w:rsidRPr="00474ADF" w:rsidRDefault="00474ADF" w:rsidP="00474ADF">
      <w:pPr>
        <w:pStyle w:val="person-description"/>
        <w:shd w:val="clear" w:color="auto" w:fill="F2F2F2"/>
        <w:spacing w:before="0" w:beforeAutospacing="0" w:after="0" w:afterAutospacing="0"/>
        <w:rPr>
          <w:rFonts w:ascii="Arial" w:hAnsi="Arial" w:cs="Arial"/>
        </w:rPr>
      </w:pPr>
      <w:r w:rsidRPr="00474ADF">
        <w:rPr>
          <w:rFonts w:ascii="Arial" w:hAnsi="Arial" w:cs="Arial"/>
        </w:rPr>
        <w:t>Заместитель Министра транспорта Российской Федерации</w:t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</w:rPr>
      </w:pPr>
      <w:r w:rsidRPr="00474AD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39440" cy="4723130"/>
            <wp:effectExtent l="0" t="0" r="0" b="0"/>
            <wp:docPr id="4" name="Рисунок 4" descr="Десятков Васил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сятков Васил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shd w:val="clear" w:color="auto" w:fill="F2F2F2"/>
        <w:spacing w:after="0" w:line="240" w:lineRule="auto"/>
        <w:rPr>
          <w:rFonts w:ascii="Arial" w:hAnsi="Arial" w:cs="Arial"/>
        </w:rPr>
      </w:pPr>
      <w:hyperlink r:id="rId13" w:history="1">
        <w:r w:rsidRPr="00474ADF">
          <w:rPr>
            <w:rStyle w:val="a5"/>
            <w:rFonts w:ascii="Arial" w:hAnsi="Arial" w:cs="Arial"/>
            <w:color w:val="auto"/>
            <w:sz w:val="30"/>
            <w:szCs w:val="30"/>
          </w:rPr>
          <w:t>Десятков Василий Николаевич</w:t>
        </w:r>
      </w:hyperlink>
    </w:p>
    <w:p w:rsidR="00474ADF" w:rsidRPr="00474ADF" w:rsidRDefault="00474ADF" w:rsidP="00474ADF">
      <w:pPr>
        <w:pStyle w:val="person-description"/>
        <w:shd w:val="clear" w:color="auto" w:fill="F2F2F2"/>
        <w:spacing w:before="0" w:beforeAutospacing="0" w:after="0" w:afterAutospacing="0"/>
        <w:rPr>
          <w:rFonts w:ascii="Arial" w:hAnsi="Arial" w:cs="Arial"/>
        </w:rPr>
      </w:pPr>
      <w:r w:rsidRPr="00474ADF">
        <w:rPr>
          <w:rFonts w:ascii="Arial" w:hAnsi="Arial" w:cs="Arial"/>
        </w:rPr>
        <w:t>Заместитель Министра транспорта Российской Федерации</w:t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</w:rPr>
      </w:pPr>
      <w:r w:rsidRPr="00474AD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39440" cy="4723130"/>
            <wp:effectExtent l="0" t="0" r="0" b="0"/>
            <wp:docPr id="3" name="Рисунок 3" descr="Иванов Валентин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ванов Валентин Олег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shd w:val="clear" w:color="auto" w:fill="F2F2F2"/>
        <w:spacing w:after="0" w:line="240" w:lineRule="auto"/>
        <w:rPr>
          <w:rFonts w:ascii="Arial" w:hAnsi="Arial" w:cs="Arial"/>
        </w:rPr>
      </w:pPr>
      <w:hyperlink r:id="rId15" w:history="1">
        <w:r w:rsidRPr="00474ADF">
          <w:rPr>
            <w:rStyle w:val="a5"/>
            <w:rFonts w:ascii="Arial" w:hAnsi="Arial" w:cs="Arial"/>
            <w:color w:val="auto"/>
            <w:sz w:val="30"/>
            <w:szCs w:val="30"/>
          </w:rPr>
          <w:t>Иванов Валентин Олегович</w:t>
        </w:r>
      </w:hyperlink>
    </w:p>
    <w:p w:rsidR="00474ADF" w:rsidRPr="00474ADF" w:rsidRDefault="00474ADF" w:rsidP="00474ADF">
      <w:pPr>
        <w:pStyle w:val="person-description"/>
        <w:shd w:val="clear" w:color="auto" w:fill="F2F2F2"/>
        <w:spacing w:before="0" w:beforeAutospacing="0" w:after="0" w:afterAutospacing="0"/>
        <w:rPr>
          <w:rFonts w:ascii="Arial" w:hAnsi="Arial" w:cs="Arial"/>
        </w:rPr>
      </w:pPr>
      <w:r w:rsidRPr="00474ADF">
        <w:rPr>
          <w:rFonts w:ascii="Arial" w:hAnsi="Arial" w:cs="Arial"/>
        </w:rPr>
        <w:t>Заместитель Министра транспорта Российской Федерации</w:t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</w:rPr>
      </w:pPr>
      <w:r w:rsidRPr="00474AD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39440" cy="4723130"/>
            <wp:effectExtent l="0" t="0" r="0" b="0"/>
            <wp:docPr id="2" name="Рисунок 2" descr="Потешкин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тешкин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shd w:val="clear" w:color="auto" w:fill="F2F2F2"/>
        <w:spacing w:after="0" w:line="240" w:lineRule="auto"/>
        <w:rPr>
          <w:rFonts w:ascii="Arial" w:hAnsi="Arial" w:cs="Arial"/>
        </w:rPr>
      </w:pPr>
      <w:hyperlink r:id="rId17" w:history="1">
        <w:r w:rsidRPr="00474ADF">
          <w:rPr>
            <w:rStyle w:val="a5"/>
            <w:rFonts w:ascii="Arial" w:hAnsi="Arial" w:cs="Arial"/>
            <w:color w:val="auto"/>
            <w:sz w:val="30"/>
            <w:szCs w:val="30"/>
          </w:rPr>
          <w:t>Потешкин Владимир Владимирович</w:t>
        </w:r>
      </w:hyperlink>
    </w:p>
    <w:p w:rsidR="00474ADF" w:rsidRPr="00474ADF" w:rsidRDefault="00474ADF" w:rsidP="00474ADF">
      <w:pPr>
        <w:pStyle w:val="person-description"/>
        <w:shd w:val="clear" w:color="auto" w:fill="F2F2F2"/>
        <w:spacing w:before="0" w:beforeAutospacing="0" w:after="0" w:afterAutospacing="0"/>
        <w:rPr>
          <w:rFonts w:ascii="Arial" w:hAnsi="Arial" w:cs="Arial"/>
        </w:rPr>
      </w:pPr>
      <w:r w:rsidRPr="00474ADF">
        <w:rPr>
          <w:rFonts w:ascii="Arial" w:hAnsi="Arial" w:cs="Arial"/>
        </w:rPr>
        <w:t>Заместитель Министра транспорта Российской Федерации</w:t>
      </w:r>
    </w:p>
    <w:p w:rsidR="00474ADF" w:rsidRPr="00474ADF" w:rsidRDefault="00474ADF" w:rsidP="00474ADF">
      <w:pPr>
        <w:spacing w:after="0" w:line="240" w:lineRule="auto"/>
        <w:rPr>
          <w:rFonts w:ascii="Arial" w:hAnsi="Arial" w:cs="Arial"/>
        </w:rPr>
      </w:pPr>
      <w:r w:rsidRPr="00474ADF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39440" cy="4723130"/>
            <wp:effectExtent l="0" t="0" r="0" b="0"/>
            <wp:docPr id="1" name="Рисунок 1" descr="Пошивай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шивай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DF" w:rsidRPr="00474ADF" w:rsidRDefault="00474ADF" w:rsidP="00474ADF">
      <w:pPr>
        <w:shd w:val="clear" w:color="auto" w:fill="F2F2F2"/>
        <w:spacing w:after="0" w:line="240" w:lineRule="auto"/>
        <w:rPr>
          <w:rFonts w:ascii="Arial" w:hAnsi="Arial" w:cs="Arial"/>
        </w:rPr>
      </w:pPr>
      <w:hyperlink r:id="rId19" w:history="1">
        <w:r w:rsidRPr="00474ADF">
          <w:rPr>
            <w:rStyle w:val="a5"/>
            <w:rFonts w:ascii="Arial" w:hAnsi="Arial" w:cs="Arial"/>
            <w:color w:val="auto"/>
            <w:sz w:val="30"/>
            <w:szCs w:val="30"/>
          </w:rPr>
          <w:t>Пошивай Александр Иванович</w:t>
        </w:r>
      </w:hyperlink>
    </w:p>
    <w:p w:rsidR="00474ADF" w:rsidRPr="00474ADF" w:rsidRDefault="00474ADF" w:rsidP="00474ADF">
      <w:pPr>
        <w:pStyle w:val="person-description"/>
        <w:shd w:val="clear" w:color="auto" w:fill="F2F2F2"/>
        <w:spacing w:before="0" w:beforeAutospacing="0" w:after="0" w:afterAutospacing="0"/>
        <w:rPr>
          <w:rFonts w:ascii="Arial" w:hAnsi="Arial" w:cs="Arial"/>
        </w:rPr>
      </w:pPr>
      <w:r w:rsidRPr="00474ADF">
        <w:rPr>
          <w:rFonts w:ascii="Arial" w:hAnsi="Arial" w:cs="Arial"/>
        </w:rPr>
        <w:t>Заместитель Министра транспорта Российской Федерации</w:t>
      </w:r>
    </w:p>
    <w:p w:rsidR="00243221" w:rsidRPr="00474ADF" w:rsidRDefault="00243221" w:rsidP="00474ADF">
      <w:pPr>
        <w:spacing w:after="0" w:line="240" w:lineRule="auto"/>
      </w:pPr>
    </w:p>
    <w:sectPr w:rsidR="00243221" w:rsidRPr="00474AD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4AD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9E15A-590D-49C3-8AC6-198AB43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ora">
    <w:name w:val="lora"/>
    <w:basedOn w:val="a"/>
    <w:rsid w:val="00474A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z-xmedium">
    <w:name w:val="fz-xmedium"/>
    <w:basedOn w:val="a"/>
    <w:rsid w:val="00474A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-description">
    <w:name w:val="person-description"/>
    <w:basedOn w:val="a"/>
    <w:rsid w:val="00474A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8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16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512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7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49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99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051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3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0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8826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276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5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8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06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3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5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8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9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74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4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6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0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696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1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5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656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6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2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6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6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55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intrans.gov.ru/ministry/structure/desyatkov-vasiliy-nikolaevich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intrans.gov.ru/ministry/structure/kostyuk-andrey-aleksandrovich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mintrans.gov.ru/ministry/structure/poteshkin-vladimir-vladimirovic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intrans.gov.ru/ministry/structure/bakanov-dmitriy-vladimirovich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intrans.gov.ru/ministry/structure/ivanov-valentin-olegovich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mintrans.gov.ru/ministry/structure/poshivay-aleksandr-ivanovich" TargetMode="External"/><Relationship Id="rId4" Type="http://schemas.openxmlformats.org/officeDocument/2006/relationships/hyperlink" Target="https://mintrans.gov.ru/ministry/structure/savelev-vitaliy-gennadevich" TargetMode="External"/><Relationship Id="rId9" Type="http://schemas.openxmlformats.org/officeDocument/2006/relationships/hyperlink" Target="https://mintrans.gov.ru/ministry/structure/zverev-dmitriy-stanislavovich-2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2024-05-02T05:14:00Z</dcterms:modified>
</cp:coreProperties>
</file>