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A3" w:rsidRDefault="00BD76A3" w:rsidP="00BD76A3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50"/>
          <w:szCs w:val="50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Губернатор Ярославской области</w:t>
      </w:r>
    </w:p>
    <w:p w:rsidR="00BD76A3" w:rsidRDefault="00BD76A3" w:rsidP="00BD76A3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2077738" cy="2590165"/>
            <wp:effectExtent l="0" t="0" r="0" b="0"/>
            <wp:docPr id="1" name="Рисунок 1" descr="Евраев Михаил Яковл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враев Михаил Яковлеви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80" cy="25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6A3" w:rsidRDefault="00BD76A3" w:rsidP="00BD76A3">
      <w:pPr>
        <w:pStyle w:val="2"/>
        <w:shd w:val="clear" w:color="auto" w:fill="FFFFFF"/>
        <w:spacing w:before="0" w:beforeAutospacing="0" w:after="0" w:afterAutospacing="0"/>
        <w:rPr>
          <w:rFonts w:ascii="Montserrat" w:hAnsi="Montserrat" w:cs="Arial"/>
          <w:color w:val="000000"/>
          <w:sz w:val="43"/>
          <w:szCs w:val="43"/>
        </w:rPr>
      </w:pPr>
      <w:r>
        <w:rPr>
          <w:rFonts w:ascii="Montserrat" w:hAnsi="Montserrat" w:cs="Arial"/>
          <w:color w:val="000000"/>
          <w:sz w:val="43"/>
          <w:szCs w:val="43"/>
        </w:rPr>
        <w:t>Евраев Михаил Яковлевич</w:t>
      </w:r>
      <w:bookmarkStart w:id="0" w:name="_GoBack"/>
      <w:bookmarkEnd w:id="0"/>
    </w:p>
    <w:p w:rsidR="00BD76A3" w:rsidRDefault="00BD76A3" w:rsidP="00BD76A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Должность: Губернатор Ярославской области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Дата рождения: 21 апреля 1971 г.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Место рождения: г. Ленинград</w:t>
      </w:r>
    </w:p>
    <w:p w:rsidR="00BD76A3" w:rsidRDefault="00BD76A3" w:rsidP="00BD76A3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Образование: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Высшее: 1993 г., Ленинградский Финансово-Экономический институт, экономист; 1999 г., Санкт-Петербургский государственный университет, юрист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Государственные награды: медаль ордена “За заслуги перед Отечеством” II степени (2008 г.); благодарность Правительства Российской Федерации (2011 г.)</w:t>
      </w:r>
    </w:p>
    <w:p w:rsidR="00BD76A3" w:rsidRDefault="00BD76A3" w:rsidP="00BD76A3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Трудовая деятельность: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1988-1993</w:t>
      </w:r>
      <w:r>
        <w:rPr>
          <w:rFonts w:ascii="Montserrat" w:hAnsi="Montserrat"/>
          <w:color w:val="000000"/>
        </w:rPr>
        <w:t> токарь, завод им. М.И. Калинина, г. Ленинград, боец стройотряда на Южно-Сибирском участке БАМа, сотрудник вневедомственной охраны Василеостровского района, г. Санкт-Петербург.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1993-2000</w:t>
      </w:r>
      <w:r>
        <w:rPr>
          <w:rFonts w:ascii="Montserrat" w:hAnsi="Montserrat"/>
          <w:color w:val="000000"/>
        </w:rPr>
        <w:t> эксперт, руководитель финансово-юридического управления, директор по экономике и финансам в коммерческих организациях г. Санкт-Петербург.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2000-2004</w:t>
      </w:r>
      <w:r>
        <w:rPr>
          <w:rFonts w:ascii="Montserrat" w:hAnsi="Montserrat"/>
          <w:color w:val="000000"/>
        </w:rPr>
        <w:t> руководитель направления по разработке социально-экономических программ Центра политических и экономических исследований (ЭПИцентр).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2004-2007</w:t>
      </w:r>
      <w:r>
        <w:rPr>
          <w:rFonts w:ascii="Montserrat" w:hAnsi="Montserrat"/>
          <w:color w:val="000000"/>
        </w:rPr>
        <w:t> начальник управления Федеральной антимонопольной службы России по контролю и надзору в области недвижимости, локальных монополий и ЖКХ.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2007-2012</w:t>
      </w:r>
      <w:r>
        <w:rPr>
          <w:rFonts w:ascii="Montserrat" w:hAnsi="Montserrat"/>
          <w:color w:val="000000"/>
        </w:rPr>
        <w:t> начальник управления Федеральной антимонопольной службы России по контролю за размещением государственного заказа.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lastRenderedPageBreak/>
        <w:t>2012-2012</w:t>
      </w:r>
      <w:r>
        <w:rPr>
          <w:rFonts w:ascii="Montserrat" w:hAnsi="Montserrat"/>
          <w:color w:val="000000"/>
        </w:rPr>
        <w:t> заместитель министра регионального развития Российской Федерации.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2012-2018</w:t>
      </w:r>
      <w:r>
        <w:rPr>
          <w:rFonts w:ascii="Montserrat" w:hAnsi="Montserrat"/>
          <w:color w:val="000000"/>
        </w:rPr>
        <w:t> заместитель министра связи и массовых коммуникаций Российской Федерации.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2018-2021</w:t>
      </w:r>
      <w:r>
        <w:rPr>
          <w:rFonts w:ascii="Montserrat" w:hAnsi="Montserrat"/>
          <w:color w:val="000000"/>
        </w:rPr>
        <w:t> заместитель руководителя Федеральной антимонопольной службы России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2021-2022</w:t>
      </w:r>
      <w:r>
        <w:rPr>
          <w:rFonts w:ascii="Montserrat" w:hAnsi="Montserrat"/>
          <w:color w:val="000000"/>
        </w:rPr>
        <w:t> временно исполняющий обязанности Губернатора Ярославской области</w:t>
      </w:r>
    </w:p>
    <w:p w:rsidR="00BD76A3" w:rsidRDefault="00BD76A3" w:rsidP="00BD76A3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000000"/>
        </w:rPr>
      </w:pPr>
      <w:r>
        <w:rPr>
          <w:rStyle w:val="year"/>
          <w:rFonts w:ascii="Montserrat" w:eastAsiaTheme="majorEastAsia" w:hAnsi="Montserrat"/>
          <w:b/>
          <w:bCs/>
          <w:color w:val="000000"/>
          <w:sz w:val="36"/>
          <w:szCs w:val="36"/>
        </w:rPr>
        <w:t>2022-н/вр.</w:t>
      </w:r>
      <w:r>
        <w:rPr>
          <w:rFonts w:ascii="Montserrat" w:hAnsi="Montserrat"/>
          <w:color w:val="000000"/>
        </w:rPr>
        <w:t> С 11 сентября 2022 года Губернатор Ярославской области</w:t>
      </w:r>
    </w:p>
    <w:p w:rsidR="00243221" w:rsidRPr="001C34A2" w:rsidRDefault="00243221" w:rsidP="00BD76A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7B6A"/>
    <w:multiLevelType w:val="multilevel"/>
    <w:tmpl w:val="BB3E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7009E"/>
    <w:multiLevelType w:val="multilevel"/>
    <w:tmpl w:val="CCB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76A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D8765-F181-47E6-87A9-45BF4DA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6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76A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icon-pin">
    <w:name w:val="icon-pin"/>
    <w:basedOn w:val="a"/>
    <w:rsid w:val="00BD76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con-phone">
    <w:name w:val="icon-phone"/>
    <w:basedOn w:val="a"/>
    <w:rsid w:val="00BD76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con-mail">
    <w:name w:val="icon-mail"/>
    <w:basedOn w:val="a"/>
    <w:rsid w:val="00BD76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icon-globe">
    <w:name w:val="icon-globe"/>
    <w:basedOn w:val="a"/>
    <w:rsid w:val="00BD76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BD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6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58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913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2024-04-27T04:47:00Z</dcterms:modified>
</cp:coreProperties>
</file>