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3474EF" w:rsidP="003474EF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3872091" cy="2581910"/>
            <wp:effectExtent l="0" t="0" r="0" b="0"/>
            <wp:docPr id="1" name="Рисунок 1" descr="https://alania.gov.ru/sites/default/files/media/pages/photos/inline/menyailo_s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ania.gov.ru/sites/default/files/media/pages/photos/inline/menyailo_s_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930" cy="258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1960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Сергей Иванович Меняйло родился 22 августа 1960 года в г. Алагире Северо-Осетинской АССР.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1983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В 1983 году окончил Каспийское высшее военно-морское училище им. С.М. Кирова.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1983-1992</w:t>
      </w:r>
      <w:bookmarkStart w:id="0" w:name="_GoBack"/>
      <w:bookmarkEnd w:id="0"/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С 1983 по 1992 г проходил службу на Северном Флоте на различных командных должностях.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1995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В 1995 году окончил Военно-морскую академию имени Н.Г. Кузнецова.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1995-2002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С 1995 по 2002 год проходил службу на Каспийской флотилии в должностях начальника штаба Бригады, командира бригады Республика Дагестан, Астраханской области. Принимал участие в контртеррористической операции на Северном Кавказе.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2004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В 2004 году окончил Военную академию Генерального штаба Вооруженных сил Российской Федерации.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2004-2009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С 2004 по 2009 год проходил службу в должностях Начальника штаба и командира Новороссийской военно-морской базы.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2008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В августе 2008 года, в ходе проведения операции по принуждению Грузии к миру, командовал Группировкой сил войск Черноморского Флота на Абхазском направлении.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2009-2012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С 2009 по 2012 год – заместитель командующего Черноморского Флота Российской Федерации.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2014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lastRenderedPageBreak/>
        <w:t>В 2014 году участвовал в формировании отрядов самообороны в Крыму. После воссоединения Крыма и Севастополя с Россией, возглавил государственное предприятие «Крымские морские порты»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14 апреля 2014 года Президент Российский Федерации Владимир Путин подписал Указ о назначении исполняющим обязанности Губернатора Севастополя.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9 октября 2014 года был избран Губернатором Севастополя, одновременно возглавлял Правительство Севастополя.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2016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28 июля 2016 года Указом Главы государства назначен полномочным представителем Президента Российской Федерации в Сибирском федеральном округе.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С 12 августа 2016 года – член Совета безопасности Российской Федерации. Также входит в Совет при Президенте РФ по стратегическому развитию и национальным проектам.</w:t>
      </w:r>
    </w:p>
    <w:p w:rsidR="003474EF" w:rsidRPr="003474EF" w:rsidRDefault="003474EF" w:rsidP="003474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b/>
          <w:bCs/>
          <w:color w:val="453F3F"/>
          <w:sz w:val="30"/>
          <w:szCs w:val="30"/>
          <w:lang w:eastAsia="ru-RU"/>
        </w:rPr>
        <w:t>2021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С апреля 2021 года Указом Президента Российской Федерации назначен временно исполняющим обязанности Главы РСО-Алания.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19 сентября 2021 года на 49-ом заседании Парламента РСО-Алания избран на должность Главы Республики Северная Осетия-Алания единогласным решением депутатского корпуса.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Вице-адмирал (2007 год).</w:t>
      </w: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br/>
        <w:t>Ветеран боевых действий.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br/>
        <w:t>Указом Президента Российской Федерации награжден орденами и медалями:</w:t>
      </w:r>
    </w:p>
    <w:p w:rsidR="003474EF" w:rsidRPr="003474EF" w:rsidRDefault="003474EF" w:rsidP="00347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орденом «За заслуги перед Отечеством» IV степени с изображением мечей (2008 год) - за мужество, отвагу и самоотверженность, проявленные при исполнении воинского  долга в Северо-Кавказском регионе;</w:t>
      </w:r>
    </w:p>
    <w:p w:rsidR="003474EF" w:rsidRPr="003474EF" w:rsidRDefault="003474EF" w:rsidP="00347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орденом «Александра Невского» (2014 год) – за достигнутые трудовые успехи, значительный вклад в социально-экономическое развитие Российской Федерации, заслуги в гуманитарной сфере, активную законопроектную и общественную деятельность, многолетнюю добросовестную работу;</w:t>
      </w:r>
    </w:p>
    <w:p w:rsidR="003474EF" w:rsidRPr="003474EF" w:rsidRDefault="003474EF" w:rsidP="00347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орденом «За военные заслуги» (2000 год); </w:t>
      </w:r>
    </w:p>
    <w:p w:rsidR="003474EF" w:rsidRPr="003474EF" w:rsidRDefault="003474EF" w:rsidP="00347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«Орденом Почета» (2021 год); </w:t>
      </w:r>
    </w:p>
    <w:p w:rsidR="003474EF" w:rsidRPr="003474EF" w:rsidRDefault="003474EF" w:rsidP="003474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медалью «За боевые заслуги» (1990 год)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и другими ведомственными наградами.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br/>
        <w:t>За особые заслуги и выполнение специальных задач награжден именным огнестрельным и холодным оружием:</w:t>
      </w:r>
    </w:p>
    <w:p w:rsidR="003474EF" w:rsidRPr="003474EF" w:rsidRDefault="003474EF" w:rsidP="00347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9-мм пистолетом Макарова модернизированным (ПММ);</w:t>
      </w:r>
    </w:p>
    <w:p w:rsidR="003474EF" w:rsidRPr="003474EF" w:rsidRDefault="003474EF" w:rsidP="00347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9-мм пистолетом Ярыгина (ПЯ);</w:t>
      </w:r>
    </w:p>
    <w:p w:rsidR="003474EF" w:rsidRPr="003474EF" w:rsidRDefault="003474EF" w:rsidP="00347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9-мм пистолетом Ярыгина (ПЯ-к);</w:t>
      </w:r>
    </w:p>
    <w:p w:rsidR="003474EF" w:rsidRPr="003474EF" w:rsidRDefault="003474EF" w:rsidP="00347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9-мм пистолетом ГШ-18; </w:t>
      </w:r>
    </w:p>
    <w:p w:rsidR="003474EF" w:rsidRPr="003474EF" w:rsidRDefault="003474EF" w:rsidP="003474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именным морским кортиком. </w:t>
      </w:r>
    </w:p>
    <w:p w:rsidR="003474EF" w:rsidRPr="003474EF" w:rsidRDefault="003474EF" w:rsidP="0034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3F3F"/>
          <w:szCs w:val="24"/>
          <w:lang w:eastAsia="ru-RU"/>
        </w:rPr>
      </w:pPr>
      <w:r w:rsidRPr="003474EF">
        <w:rPr>
          <w:rFonts w:ascii="Arial" w:eastAsia="Times New Roman" w:hAnsi="Arial" w:cs="Arial"/>
          <w:color w:val="453F3F"/>
          <w:szCs w:val="24"/>
          <w:lang w:eastAsia="ru-RU"/>
        </w:rPr>
        <w:t>Женат, имеет 2-х сыновей.</w:t>
      </w:r>
    </w:p>
    <w:p w:rsidR="003474EF" w:rsidRPr="001C34A2" w:rsidRDefault="003474EF" w:rsidP="003474EF">
      <w:pPr>
        <w:spacing w:after="0" w:line="240" w:lineRule="auto"/>
      </w:pPr>
    </w:p>
    <w:sectPr w:rsidR="003474E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15FAF"/>
    <w:multiLevelType w:val="multilevel"/>
    <w:tmpl w:val="1CD4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04E08"/>
    <w:multiLevelType w:val="multilevel"/>
    <w:tmpl w:val="B542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95B58"/>
    <w:multiLevelType w:val="multilevel"/>
    <w:tmpl w:val="022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4E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6E1E"/>
  <w15:docId w15:val="{6133F131-6DF3-48BB-9D65-494A30D5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2024-04-25T03:13:00Z</dcterms:modified>
</cp:coreProperties>
</file>