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5C" w:rsidRDefault="0061635C" w:rsidP="0061635C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04040"/>
          <w:sz w:val="54"/>
          <w:szCs w:val="54"/>
        </w:rPr>
        <w:t>Биография Развожаева Михаила Владимировича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b/>
          <w:bCs/>
          <w:noProof/>
          <w:color w:val="404040"/>
          <w:sz w:val="54"/>
          <w:szCs w:val="54"/>
        </w:rPr>
        <w:drawing>
          <wp:anchor distT="0" distB="0" distL="0" distR="0" simplePos="0" relativeHeight="251659264" behindDoc="0" locked="0" layoutInCell="1" allowOverlap="0" wp14:anchorId="18ED70A1" wp14:editId="6806963F">
            <wp:simplePos x="0" y="0"/>
            <wp:positionH relativeFrom="column">
              <wp:posOffset>0</wp:posOffset>
            </wp:positionH>
            <wp:positionV relativeFrom="line">
              <wp:posOffset>352425</wp:posOffset>
            </wp:positionV>
            <wp:extent cx="4352290" cy="3108325"/>
            <wp:effectExtent l="0" t="0" r="0" b="0"/>
            <wp:wrapSquare wrapText="bothSides"/>
            <wp:docPr id="1" name="Рисунок 1" descr="IMG_7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7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310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bookmarkStart w:id="0" w:name="_GoBack"/>
      <w:bookmarkEnd w:id="0"/>
      <w:r>
        <w:rPr>
          <w:rFonts w:ascii="Arial" w:hAnsi="Arial" w:cs="Arial"/>
          <w:color w:val="323232"/>
        </w:rPr>
        <w:t>Родился 30 декабря 1980 года в Красноярске.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Образование высшее, в 2002 году окончил исторический факультет Красноярского государственного педагогического университета.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Трудовую деятельность начал во время обучения в университете в феврале 2002 года в профсоюзной организации студентов Красноярского государственного педагогического университета. После окончания университета работал в различных коммерческих организациях.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апреля 2003 года по октябрь 2008 года замещал должности государственной гражданской службы в Администрации Губернатора Красноярского края.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октября 2008 года по август 2012 года работал на руководящих должностях в Администрации Губернатора Красноярского края.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августа 2012 года по июль 2014 года — заместитель руководителя Администрации Губернатора Красноярского края.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июле 2014 года назначен на должность советника Министра Российской Федерации по делам Северного Кавказа.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1 октября 2014 года назначен заместителем Министра Российской Федерации по делам Северного Кавказа.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2016 – 2017 годах прошел обучение по программе Подготовки и переподготовки резерва управленческих кадров в Российской академии народного хозяйства и государственной службы при Президенте Российской Федерации, в 2018 году окончил Программу развития кадрового управленческого резерва.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lastRenderedPageBreak/>
        <w:t>С 3 октября по 15 ноября 2018 года временно исполнял обязанности Главы Республики Хакасия – Председателя Правительства Республики Хакасия в соответствии с Указом Президента Российской Федерации от 3 октября 2018 года № 567.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29 ноября 2018 года на Съезде Общероссийского общественного движения «НАРОДНЫЙ ФРОНТ «ЗА РОССИЮ» избран членом Центрального штаба движения.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18 декабря 2018 года - руководитель Исполкома Общероссийского общественного движения «НАРОДНЫЙ ФРОНТ«ЗА РОССИЮ».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C 11 июля 2019 года - временно исполняющий обязанности Губернатора города Севастополя.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 октября 2020 года - избран Губернатором города Севастополя.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Офицер запаса, лейтенант. Является действительным государственным советником Российской Федерации 2 класса.</w:t>
      </w:r>
    </w:p>
    <w:p w:rsidR="0061635C" w:rsidRDefault="0061635C" w:rsidP="006163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Женат, имеет двоих детей.</w:t>
      </w:r>
    </w:p>
    <w:p w:rsidR="00243221" w:rsidRPr="001C34A2" w:rsidRDefault="00243221" w:rsidP="0061635C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635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CCD8"/>
  <w15:docId w15:val="{C405B4DA-DB1F-44CA-A64F-7A7C2F84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0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2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2024-04-25T03:02:00Z</dcterms:modified>
</cp:coreProperties>
</file>