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D3" w:rsidRDefault="00D94AD3" w:rsidP="00EF2256">
      <w:pPr>
        <w:pStyle w:val="text-teaser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</w:rPr>
        <w:t>БУСАРГИН РОМАН ВИКТОРОВИЧ</w:t>
      </w:r>
      <w:r>
        <w:rPr>
          <w:color w:val="000000"/>
        </w:rPr>
        <w:br/>
      </w:r>
      <w:r>
        <w:rPr>
          <w:color w:val="000000"/>
        </w:rPr>
        <w:br/>
      </w:r>
      <w:r w:rsidR="00EF2256" w:rsidRPr="00EF2256">
        <w:rPr>
          <w:color w:val="000000"/>
          <w:sz w:val="21"/>
          <w:szCs w:val="21"/>
        </w:rPr>
        <w:drawing>
          <wp:inline distT="0" distB="0" distL="0" distR="0" wp14:anchorId="2AE86C22" wp14:editId="0F1C9DD3">
            <wp:extent cx="2486144" cy="2695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3350" cy="270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AD3" w:rsidRDefault="00D94AD3" w:rsidP="00EF2256">
      <w:pPr>
        <w:spacing w:after="0" w:line="24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Роман Викторович Бусаргин родился 29 июля 1981 года в селе Большая Сакма Краснопартизанского района Саратовской области</w:t>
      </w:r>
      <w:r>
        <w:rPr>
          <w:color w:val="000000"/>
          <w:sz w:val="21"/>
          <w:szCs w:val="21"/>
        </w:rPr>
        <w:br/>
        <w:t>В 2003 окончил Саратовский государственный аграрный университет имени Вавилова. В 2017 – Российский университет кооперации. Кандидат социологических наук</w:t>
      </w:r>
      <w:r>
        <w:rPr>
          <w:color w:val="000000"/>
          <w:sz w:val="21"/>
          <w:szCs w:val="21"/>
        </w:rPr>
        <w:br/>
        <w:t>С 2005 по 2008 работал в администрации Саратовского района.</w:t>
      </w:r>
      <w:r>
        <w:rPr>
          <w:color w:val="000000"/>
          <w:sz w:val="21"/>
          <w:szCs w:val="21"/>
        </w:rPr>
        <w:br/>
        <w:t>С 2008 по 2009 - первый заместитель главы администрации Саратовского района.</w:t>
      </w:r>
      <w:r>
        <w:rPr>
          <w:color w:val="000000"/>
          <w:sz w:val="21"/>
          <w:szCs w:val="21"/>
        </w:rPr>
        <w:br/>
        <w:t>С 2009 по 2011 - заместитель главы администрации Приволжского МО Энгельсского муниципального района.</w:t>
      </w:r>
      <w:r>
        <w:rPr>
          <w:color w:val="000000"/>
          <w:sz w:val="21"/>
          <w:szCs w:val="21"/>
        </w:rPr>
        <w:br/>
        <w:t>В январе 2011 назначен на должность заместителя главы администрации МО г. Энгельс.</w:t>
      </w:r>
      <w:r>
        <w:rPr>
          <w:color w:val="000000"/>
          <w:sz w:val="21"/>
          <w:szCs w:val="21"/>
        </w:rPr>
        <w:br/>
        <w:t>С 2013 по 2018 - председатель комитета ЖКХ, ТЭК, транспорта и связи администрации Энгельсского муниципального района.</w:t>
      </w:r>
      <w:r>
        <w:rPr>
          <w:color w:val="000000"/>
          <w:sz w:val="21"/>
          <w:szCs w:val="21"/>
        </w:rPr>
        <w:br/>
        <w:t>В начале 2018 года исполнял обязанности председателя комитета по ЖКХ администрации МО «Город Саратов».</w:t>
      </w:r>
      <w:r>
        <w:rPr>
          <w:color w:val="000000"/>
          <w:sz w:val="21"/>
          <w:szCs w:val="21"/>
        </w:rPr>
        <w:br/>
        <w:t>С марта по октябрь 2018 года - заместитель главы администрации МО «Город Саратов» по городскому хозяйству.</w:t>
      </w:r>
      <w:r>
        <w:rPr>
          <w:color w:val="000000"/>
          <w:sz w:val="21"/>
          <w:szCs w:val="21"/>
        </w:rPr>
        <w:br/>
        <w:t>В октябре 2018 года на основании Постановления Губернатора области назначен на должность заместителя Председателя Правительства Саратовской области.</w:t>
      </w:r>
      <w:r>
        <w:rPr>
          <w:color w:val="000000"/>
          <w:sz w:val="21"/>
          <w:szCs w:val="21"/>
        </w:rPr>
        <w:br/>
        <w:t>Постановлением Губернатора области от 21 октября 2020 года № 359 назначен на должность вице-губернатора Саратовской области – Председателя Правительства Саратовской области.</w:t>
      </w:r>
    </w:p>
    <w:p w:rsidR="00D94AD3" w:rsidRDefault="00D94AD3" w:rsidP="00EF2256">
      <w:pPr>
        <w:spacing w:after="0" w:line="24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Указом Президента РФ от 10 мая 2022 года назначен на должность временно исполняющего обязанности Губернатора Саратовской области.</w:t>
      </w:r>
    </w:p>
    <w:p w:rsidR="00D94AD3" w:rsidRDefault="00D94AD3" w:rsidP="00EF2256">
      <w:pPr>
        <w:spacing w:after="0" w:line="24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Одержал победу на выборах Губернатора Саратовской области 9-11 сентября 2022 года. По итогам голосования набрал 72,55% голосов (716 974 голоса).</w:t>
      </w:r>
      <w:r>
        <w:rPr>
          <w:color w:val="000000"/>
          <w:sz w:val="21"/>
          <w:szCs w:val="21"/>
        </w:rPr>
        <w:br/>
        <w:t>16 сентября 2022 года вступил в должность Губернатора Саратовской области.</w:t>
      </w:r>
    </w:p>
    <w:p w:rsidR="00D94AD3" w:rsidRDefault="00D94AD3" w:rsidP="00EF2256">
      <w:pPr>
        <w:spacing w:after="0" w:line="240" w:lineRule="auto"/>
        <w:textAlignment w:val="baseline"/>
        <w:rPr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1"/>
          <w:szCs w:val="21"/>
        </w:rPr>
        <w:t>Женат, воспитывает двоих детей.</w:t>
      </w:r>
    </w:p>
    <w:p w:rsidR="00243221" w:rsidRPr="001C34A2" w:rsidRDefault="00243221" w:rsidP="00EF2256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4AD3"/>
    <w:rsid w:val="00EF22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5A11C-8245-45CA-B7C9-74ABDC21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teaser">
    <w:name w:val="text-teaser"/>
    <w:basedOn w:val="a"/>
    <w:rsid w:val="00D94A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425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2024-04-24T04:38:00Z</dcterms:modified>
</cp:coreProperties>
</file>