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BDC" w:rsidRPr="00470BDC" w:rsidRDefault="00470BDC" w:rsidP="00470BDC">
      <w:pPr>
        <w:shd w:val="clear" w:color="auto" w:fill="7E7E93"/>
        <w:spacing w:after="0" w:line="240" w:lineRule="auto"/>
        <w:contextualSpacing/>
        <w:rPr>
          <w:rFonts w:ascii="Arial" w:hAnsi="Arial" w:cs="Arial"/>
          <w:color w:val="050625"/>
          <w:szCs w:val="24"/>
        </w:rPr>
      </w:pPr>
      <w:bookmarkStart w:id="0" w:name="_GoBack"/>
      <w:r w:rsidRPr="00470BDC">
        <w:rPr>
          <w:rFonts w:ascii="Arial" w:hAnsi="Arial" w:cs="Arial"/>
          <w:noProof/>
          <w:color w:val="050625"/>
          <w:szCs w:val="24"/>
          <w:lang w:eastAsia="ru-RU"/>
        </w:rPr>
        <w:drawing>
          <wp:inline distT="0" distB="0" distL="0" distR="0">
            <wp:extent cx="1563375" cy="2161365"/>
            <wp:effectExtent l="0" t="0" r="0" b="0"/>
            <wp:docPr id="1" name="Рисунок 1" descr="Никитин Глеб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икитин Глеб Сергееви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97" cy="218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70BDC" w:rsidRPr="00470BDC" w:rsidRDefault="00470BDC" w:rsidP="00470BDC">
      <w:pPr>
        <w:shd w:val="clear" w:color="auto" w:fill="7E7E93"/>
        <w:spacing w:after="0" w:line="240" w:lineRule="auto"/>
        <w:contextualSpacing/>
        <w:rPr>
          <w:rFonts w:ascii="Arial" w:hAnsi="Arial" w:cs="Arial"/>
          <w:color w:val="FFFFFF"/>
          <w:spacing w:val="-5"/>
          <w:szCs w:val="24"/>
        </w:rPr>
      </w:pPr>
      <w:r w:rsidRPr="00470BDC">
        <w:rPr>
          <w:rFonts w:ascii="Arial" w:hAnsi="Arial" w:cs="Arial"/>
          <w:color w:val="FFFFFF"/>
          <w:spacing w:val="-5"/>
          <w:szCs w:val="24"/>
        </w:rPr>
        <w:t>Никитин Глеб Сергеевич</w:t>
      </w:r>
    </w:p>
    <w:p w:rsidR="00470BDC" w:rsidRPr="00470BDC" w:rsidRDefault="00470BDC" w:rsidP="00470BDC">
      <w:pPr>
        <w:shd w:val="clear" w:color="auto" w:fill="7E7E93"/>
        <w:spacing w:after="0" w:line="240" w:lineRule="auto"/>
        <w:contextualSpacing/>
        <w:rPr>
          <w:rFonts w:ascii="Arial" w:hAnsi="Arial" w:cs="Arial"/>
          <w:caps/>
          <w:color w:val="FFFFFF"/>
          <w:spacing w:val="10"/>
          <w:szCs w:val="24"/>
        </w:rPr>
      </w:pPr>
      <w:r w:rsidRPr="00470BDC">
        <w:rPr>
          <w:rFonts w:ascii="Arial" w:hAnsi="Arial" w:cs="Arial"/>
          <w:caps/>
          <w:color w:val="FFFFFF"/>
          <w:spacing w:val="10"/>
          <w:szCs w:val="24"/>
        </w:rPr>
        <w:t>ГУБЕРНАТОР НИЖЕГОРОДСКОЙ ОБЛАСТИ</w:t>
      </w:r>
    </w:p>
    <w:p w:rsidR="00470BDC" w:rsidRPr="00470BDC" w:rsidRDefault="00470BDC" w:rsidP="00470BDC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50625"/>
          <w:spacing w:val="-2"/>
        </w:rPr>
      </w:pPr>
      <w:r w:rsidRPr="00470BDC">
        <w:rPr>
          <w:rFonts w:ascii="Arial" w:hAnsi="Arial" w:cs="Arial"/>
          <w:color w:val="050625"/>
          <w:spacing w:val="-2"/>
        </w:rPr>
        <w:t>Никитин Глеб Сергеевич родился</w:t>
      </w:r>
      <w:r w:rsidRPr="00470BDC">
        <w:rPr>
          <w:rFonts w:ascii="Arial" w:hAnsi="Arial" w:cs="Arial"/>
          <w:color w:val="050625"/>
          <w:spacing w:val="-2"/>
        </w:rPr>
        <w:br/>
        <w:t>24 августа 1977 в г. Ленинград</w:t>
      </w:r>
    </w:p>
    <w:p w:rsidR="00470BDC" w:rsidRPr="00470BDC" w:rsidRDefault="00470BDC" w:rsidP="00470BDC">
      <w:pPr>
        <w:spacing w:after="0" w:line="240" w:lineRule="auto"/>
        <w:contextualSpacing/>
        <w:rPr>
          <w:rFonts w:ascii="Arial" w:hAnsi="Arial" w:cs="Arial"/>
          <w:color w:val="050625"/>
          <w:spacing w:val="-5"/>
          <w:szCs w:val="24"/>
        </w:rPr>
      </w:pPr>
      <w:r w:rsidRPr="00470BDC">
        <w:rPr>
          <w:rFonts w:ascii="Arial" w:hAnsi="Arial" w:cs="Arial"/>
          <w:color w:val="050625"/>
          <w:spacing w:val="-5"/>
          <w:szCs w:val="24"/>
        </w:rPr>
        <w:t>1999</w:t>
      </w:r>
    </w:p>
    <w:p w:rsidR="00470BDC" w:rsidRPr="00470BDC" w:rsidRDefault="00470BDC" w:rsidP="00470BDC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50625"/>
          <w:spacing w:val="-2"/>
        </w:rPr>
      </w:pPr>
      <w:r w:rsidRPr="00470BDC">
        <w:rPr>
          <w:rFonts w:ascii="Arial" w:hAnsi="Arial" w:cs="Arial"/>
          <w:color w:val="050625"/>
          <w:spacing w:val="-2"/>
        </w:rPr>
        <w:t>Санкт-Петербургский государственный университет экономики и финансов по специальности «Финансы и кредит»</w:t>
      </w:r>
    </w:p>
    <w:p w:rsidR="00470BDC" w:rsidRPr="00470BDC" w:rsidRDefault="00470BDC" w:rsidP="00470BDC">
      <w:pPr>
        <w:spacing w:after="0" w:line="240" w:lineRule="auto"/>
        <w:contextualSpacing/>
        <w:rPr>
          <w:rFonts w:ascii="Arial" w:hAnsi="Arial" w:cs="Arial"/>
          <w:color w:val="050625"/>
          <w:spacing w:val="-5"/>
          <w:szCs w:val="24"/>
        </w:rPr>
      </w:pPr>
      <w:r w:rsidRPr="00470BDC">
        <w:rPr>
          <w:rFonts w:ascii="Arial" w:hAnsi="Arial" w:cs="Arial"/>
          <w:color w:val="050625"/>
          <w:spacing w:val="-5"/>
          <w:szCs w:val="24"/>
        </w:rPr>
        <w:t>1999-2004</w:t>
      </w:r>
    </w:p>
    <w:p w:rsidR="00470BDC" w:rsidRPr="00470BDC" w:rsidRDefault="00470BDC" w:rsidP="00470BDC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50625"/>
          <w:spacing w:val="-2"/>
        </w:rPr>
      </w:pPr>
      <w:r w:rsidRPr="00470BDC">
        <w:rPr>
          <w:rFonts w:ascii="Arial" w:hAnsi="Arial" w:cs="Arial"/>
          <w:color w:val="050625"/>
          <w:spacing w:val="-2"/>
        </w:rPr>
        <w:t>Занимал должности ведущего специалиста, начальника отдела, начальника Управления распоряжения государственной собственностью Комитета по управлению городским имуществом Санкт-Петербурга</w:t>
      </w:r>
    </w:p>
    <w:p w:rsidR="00470BDC" w:rsidRPr="00470BDC" w:rsidRDefault="00470BDC" w:rsidP="00470BDC">
      <w:pPr>
        <w:spacing w:after="0" w:line="240" w:lineRule="auto"/>
        <w:contextualSpacing/>
        <w:rPr>
          <w:rFonts w:ascii="Arial" w:hAnsi="Arial" w:cs="Arial"/>
          <w:color w:val="050625"/>
          <w:spacing w:val="-5"/>
          <w:szCs w:val="24"/>
        </w:rPr>
      </w:pPr>
      <w:r w:rsidRPr="00470BDC">
        <w:rPr>
          <w:rFonts w:ascii="Arial" w:hAnsi="Arial" w:cs="Arial"/>
          <w:color w:val="050625"/>
          <w:spacing w:val="-5"/>
          <w:szCs w:val="24"/>
        </w:rPr>
        <w:t>2004</w:t>
      </w:r>
    </w:p>
    <w:p w:rsidR="00470BDC" w:rsidRPr="00470BDC" w:rsidRDefault="00470BDC" w:rsidP="00470BDC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50625"/>
          <w:spacing w:val="-2"/>
        </w:rPr>
      </w:pPr>
      <w:r w:rsidRPr="00470BDC">
        <w:rPr>
          <w:rFonts w:ascii="Arial" w:hAnsi="Arial" w:cs="Arial"/>
          <w:color w:val="050625"/>
          <w:spacing w:val="-2"/>
        </w:rPr>
        <w:t>Санкт-Петербургский государственный университет по специальности «Юриспруденция»</w:t>
      </w:r>
    </w:p>
    <w:p w:rsidR="00470BDC" w:rsidRPr="00470BDC" w:rsidRDefault="00470BDC" w:rsidP="00470BDC">
      <w:pPr>
        <w:spacing w:after="0" w:line="240" w:lineRule="auto"/>
        <w:contextualSpacing/>
        <w:rPr>
          <w:rFonts w:ascii="Arial" w:hAnsi="Arial" w:cs="Arial"/>
          <w:color w:val="050625"/>
          <w:spacing w:val="-5"/>
          <w:szCs w:val="24"/>
        </w:rPr>
      </w:pPr>
      <w:r w:rsidRPr="00470BDC">
        <w:rPr>
          <w:rFonts w:ascii="Arial" w:hAnsi="Arial" w:cs="Arial"/>
          <w:color w:val="050625"/>
          <w:spacing w:val="-5"/>
          <w:szCs w:val="24"/>
        </w:rPr>
        <w:t>2004</w:t>
      </w:r>
    </w:p>
    <w:p w:rsidR="00470BDC" w:rsidRPr="00470BDC" w:rsidRDefault="00470BDC" w:rsidP="00470BDC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50625"/>
          <w:spacing w:val="-2"/>
        </w:rPr>
      </w:pPr>
      <w:r w:rsidRPr="00470BDC">
        <w:rPr>
          <w:rFonts w:ascii="Arial" w:hAnsi="Arial" w:cs="Arial"/>
          <w:color w:val="050625"/>
          <w:spacing w:val="-2"/>
        </w:rPr>
        <w:t>Начальник Управления имущества организаций коммерческого сектора Федерального агентства по управлению федеральным имуществом</w:t>
      </w:r>
    </w:p>
    <w:p w:rsidR="00470BDC" w:rsidRPr="00470BDC" w:rsidRDefault="00470BDC" w:rsidP="00470BDC">
      <w:pPr>
        <w:spacing w:after="0" w:line="240" w:lineRule="auto"/>
        <w:contextualSpacing/>
        <w:rPr>
          <w:rFonts w:ascii="Arial" w:hAnsi="Arial" w:cs="Arial"/>
          <w:color w:val="050625"/>
          <w:spacing w:val="-5"/>
          <w:szCs w:val="24"/>
        </w:rPr>
      </w:pPr>
      <w:r w:rsidRPr="00470BDC">
        <w:rPr>
          <w:rFonts w:ascii="Arial" w:hAnsi="Arial" w:cs="Arial"/>
          <w:color w:val="050625"/>
          <w:spacing w:val="-5"/>
          <w:szCs w:val="24"/>
        </w:rPr>
        <w:t>2007</w:t>
      </w:r>
    </w:p>
    <w:p w:rsidR="00470BDC" w:rsidRPr="00470BDC" w:rsidRDefault="00470BDC" w:rsidP="00470BDC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50625"/>
          <w:spacing w:val="-2"/>
        </w:rPr>
      </w:pPr>
      <w:r w:rsidRPr="00470BDC">
        <w:rPr>
          <w:rFonts w:ascii="Arial" w:hAnsi="Arial" w:cs="Arial"/>
          <w:color w:val="050625"/>
          <w:spacing w:val="-2"/>
        </w:rPr>
        <w:t>Заместитель руководителя Федерального агентства по управлению федеральным имуществом</w:t>
      </w:r>
    </w:p>
    <w:p w:rsidR="00470BDC" w:rsidRPr="00470BDC" w:rsidRDefault="00470BDC" w:rsidP="00470BDC">
      <w:pPr>
        <w:spacing w:after="0" w:line="240" w:lineRule="auto"/>
        <w:contextualSpacing/>
        <w:rPr>
          <w:rFonts w:ascii="Arial" w:hAnsi="Arial" w:cs="Arial"/>
          <w:color w:val="050625"/>
          <w:spacing w:val="-5"/>
          <w:szCs w:val="24"/>
        </w:rPr>
      </w:pPr>
      <w:r w:rsidRPr="00470BDC">
        <w:rPr>
          <w:rFonts w:ascii="Arial" w:hAnsi="Arial" w:cs="Arial"/>
          <w:color w:val="050625"/>
          <w:spacing w:val="-5"/>
          <w:szCs w:val="24"/>
        </w:rPr>
        <w:t>2007</w:t>
      </w:r>
    </w:p>
    <w:p w:rsidR="00470BDC" w:rsidRPr="00470BDC" w:rsidRDefault="00470BDC" w:rsidP="00470BDC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50625"/>
          <w:spacing w:val="-2"/>
        </w:rPr>
      </w:pPr>
      <w:r w:rsidRPr="00470BDC">
        <w:rPr>
          <w:rFonts w:ascii="Arial" w:hAnsi="Arial" w:cs="Arial"/>
          <w:color w:val="050625"/>
          <w:spacing w:val="-2"/>
        </w:rPr>
        <w:t>Кандидат экономических наук</w:t>
      </w:r>
    </w:p>
    <w:p w:rsidR="00470BDC" w:rsidRPr="00470BDC" w:rsidRDefault="00470BDC" w:rsidP="00470BDC">
      <w:pPr>
        <w:spacing w:after="0" w:line="240" w:lineRule="auto"/>
        <w:contextualSpacing/>
        <w:rPr>
          <w:rFonts w:ascii="Arial" w:hAnsi="Arial" w:cs="Arial"/>
          <w:color w:val="050625"/>
          <w:spacing w:val="-5"/>
          <w:szCs w:val="24"/>
        </w:rPr>
      </w:pPr>
      <w:r w:rsidRPr="00470BDC">
        <w:rPr>
          <w:rFonts w:ascii="Arial" w:hAnsi="Arial" w:cs="Arial"/>
          <w:color w:val="050625"/>
          <w:spacing w:val="-5"/>
          <w:szCs w:val="24"/>
        </w:rPr>
        <w:t>2008</w:t>
      </w:r>
    </w:p>
    <w:p w:rsidR="00470BDC" w:rsidRPr="00470BDC" w:rsidRDefault="00470BDC" w:rsidP="00470BDC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50625"/>
          <w:spacing w:val="-2"/>
        </w:rPr>
      </w:pPr>
      <w:r w:rsidRPr="00470BDC">
        <w:rPr>
          <w:rFonts w:ascii="Arial" w:hAnsi="Arial" w:cs="Arial"/>
          <w:color w:val="050625"/>
          <w:spacing w:val="-2"/>
        </w:rPr>
        <w:t>Заместитель руководителя Федерального агентства по управлению государственным имуществом</w:t>
      </w:r>
    </w:p>
    <w:p w:rsidR="00470BDC" w:rsidRPr="00470BDC" w:rsidRDefault="00470BDC" w:rsidP="00470BDC">
      <w:pPr>
        <w:spacing w:after="0" w:line="240" w:lineRule="auto"/>
        <w:contextualSpacing/>
        <w:rPr>
          <w:rFonts w:ascii="Arial" w:hAnsi="Arial" w:cs="Arial"/>
          <w:color w:val="050625"/>
          <w:spacing w:val="-5"/>
          <w:szCs w:val="24"/>
        </w:rPr>
      </w:pPr>
      <w:r w:rsidRPr="00470BDC">
        <w:rPr>
          <w:rFonts w:ascii="Arial" w:hAnsi="Arial" w:cs="Arial"/>
          <w:color w:val="050625"/>
          <w:spacing w:val="-5"/>
          <w:szCs w:val="24"/>
        </w:rPr>
        <w:t>2008</w:t>
      </w:r>
    </w:p>
    <w:p w:rsidR="00470BDC" w:rsidRPr="00470BDC" w:rsidRDefault="00470BDC" w:rsidP="00470BDC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50625"/>
          <w:spacing w:val="-2"/>
        </w:rPr>
      </w:pPr>
      <w:r w:rsidRPr="00470BDC">
        <w:rPr>
          <w:rFonts w:ascii="Arial" w:hAnsi="Arial" w:cs="Arial"/>
          <w:color w:val="050625"/>
          <w:spacing w:val="-2"/>
        </w:rPr>
        <w:t>Российская академия государственной службы при Президенте Российской Федерации по специальности «Государственное и муниципальное управление». Параллельно в 2007 году защитил диссертацию в Финансовой академии при Правительстве Российской Федерации</w:t>
      </w:r>
    </w:p>
    <w:p w:rsidR="00470BDC" w:rsidRPr="00470BDC" w:rsidRDefault="00470BDC" w:rsidP="00470BDC">
      <w:pPr>
        <w:spacing w:after="0" w:line="240" w:lineRule="auto"/>
        <w:contextualSpacing/>
        <w:rPr>
          <w:rFonts w:ascii="Arial" w:hAnsi="Arial" w:cs="Arial"/>
          <w:color w:val="050625"/>
          <w:spacing w:val="-5"/>
          <w:szCs w:val="24"/>
        </w:rPr>
      </w:pPr>
      <w:r w:rsidRPr="00470BDC">
        <w:rPr>
          <w:rFonts w:ascii="Arial" w:hAnsi="Arial" w:cs="Arial"/>
          <w:color w:val="050625"/>
          <w:spacing w:val="-5"/>
          <w:szCs w:val="24"/>
        </w:rPr>
        <w:t>2011</w:t>
      </w:r>
    </w:p>
    <w:p w:rsidR="00470BDC" w:rsidRPr="00470BDC" w:rsidRDefault="00470BDC" w:rsidP="00470BDC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50625"/>
          <w:spacing w:val="-2"/>
        </w:rPr>
      </w:pPr>
      <w:r w:rsidRPr="00470BDC">
        <w:rPr>
          <w:rFonts w:ascii="Arial" w:hAnsi="Arial" w:cs="Arial"/>
          <w:color w:val="050625"/>
          <w:spacing w:val="-2"/>
        </w:rPr>
        <w:t>Исполняющий обязанности руководителя Федерального агентства по управлению государственным имуществом</w:t>
      </w:r>
    </w:p>
    <w:p w:rsidR="00470BDC" w:rsidRPr="00470BDC" w:rsidRDefault="00470BDC" w:rsidP="00470BDC">
      <w:pPr>
        <w:spacing w:after="0" w:line="240" w:lineRule="auto"/>
        <w:contextualSpacing/>
        <w:rPr>
          <w:rFonts w:ascii="Arial" w:hAnsi="Arial" w:cs="Arial"/>
          <w:color w:val="050625"/>
          <w:spacing w:val="-5"/>
          <w:szCs w:val="24"/>
        </w:rPr>
      </w:pPr>
      <w:r w:rsidRPr="00470BDC">
        <w:rPr>
          <w:rFonts w:ascii="Arial" w:hAnsi="Arial" w:cs="Arial"/>
          <w:color w:val="050625"/>
          <w:spacing w:val="-5"/>
          <w:szCs w:val="24"/>
        </w:rPr>
        <w:t>2012</w:t>
      </w:r>
    </w:p>
    <w:p w:rsidR="00470BDC" w:rsidRPr="00470BDC" w:rsidRDefault="00470BDC" w:rsidP="00470BDC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50625"/>
          <w:spacing w:val="-2"/>
        </w:rPr>
      </w:pPr>
      <w:r w:rsidRPr="00470BDC">
        <w:rPr>
          <w:rFonts w:ascii="Arial" w:hAnsi="Arial" w:cs="Arial"/>
          <w:color w:val="050625"/>
          <w:spacing w:val="-2"/>
        </w:rPr>
        <w:lastRenderedPageBreak/>
        <w:t>С отличием окончил программу МВА</w:t>
      </w:r>
    </w:p>
    <w:p w:rsidR="00470BDC" w:rsidRPr="00470BDC" w:rsidRDefault="00470BDC" w:rsidP="00470BDC">
      <w:pPr>
        <w:spacing w:after="0" w:line="240" w:lineRule="auto"/>
        <w:contextualSpacing/>
        <w:rPr>
          <w:rFonts w:ascii="Arial" w:hAnsi="Arial" w:cs="Arial"/>
          <w:color w:val="050625"/>
          <w:spacing w:val="-5"/>
          <w:szCs w:val="24"/>
        </w:rPr>
      </w:pPr>
      <w:r w:rsidRPr="00470BDC">
        <w:rPr>
          <w:rFonts w:ascii="Arial" w:hAnsi="Arial" w:cs="Arial"/>
          <w:color w:val="050625"/>
          <w:spacing w:val="-5"/>
          <w:szCs w:val="24"/>
        </w:rPr>
        <w:t>2012</w:t>
      </w:r>
    </w:p>
    <w:p w:rsidR="00470BDC" w:rsidRPr="00470BDC" w:rsidRDefault="00470BDC" w:rsidP="00470BDC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50625"/>
          <w:spacing w:val="-2"/>
        </w:rPr>
      </w:pPr>
      <w:r w:rsidRPr="00470BDC">
        <w:rPr>
          <w:rFonts w:ascii="Arial" w:hAnsi="Arial" w:cs="Arial"/>
          <w:color w:val="050625"/>
          <w:spacing w:val="-2"/>
        </w:rPr>
        <w:t>Заместитель Министра промышленности и торговли Российской Федерации</w:t>
      </w:r>
    </w:p>
    <w:p w:rsidR="00470BDC" w:rsidRPr="00470BDC" w:rsidRDefault="00470BDC" w:rsidP="00470BDC">
      <w:pPr>
        <w:spacing w:after="0" w:line="240" w:lineRule="auto"/>
        <w:contextualSpacing/>
        <w:rPr>
          <w:rFonts w:ascii="Arial" w:hAnsi="Arial" w:cs="Arial"/>
          <w:color w:val="050625"/>
          <w:spacing w:val="-5"/>
          <w:szCs w:val="24"/>
        </w:rPr>
      </w:pPr>
      <w:r w:rsidRPr="00470BDC">
        <w:rPr>
          <w:rFonts w:ascii="Arial" w:hAnsi="Arial" w:cs="Arial"/>
          <w:color w:val="050625"/>
          <w:spacing w:val="-5"/>
          <w:szCs w:val="24"/>
        </w:rPr>
        <w:t>2013</w:t>
      </w:r>
    </w:p>
    <w:p w:rsidR="00470BDC" w:rsidRPr="00470BDC" w:rsidRDefault="00470BDC" w:rsidP="00470BDC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50625"/>
          <w:spacing w:val="-2"/>
        </w:rPr>
      </w:pPr>
      <w:r w:rsidRPr="00470BDC">
        <w:rPr>
          <w:rFonts w:ascii="Arial" w:hAnsi="Arial" w:cs="Arial"/>
          <w:color w:val="050625"/>
          <w:spacing w:val="-2"/>
        </w:rPr>
        <w:t>Первый заместитель Министра промышленности и торговли Российской Федерации</w:t>
      </w:r>
    </w:p>
    <w:p w:rsidR="00470BDC" w:rsidRPr="00470BDC" w:rsidRDefault="00470BDC" w:rsidP="00470BDC">
      <w:pPr>
        <w:spacing w:after="0" w:line="240" w:lineRule="auto"/>
        <w:contextualSpacing/>
        <w:rPr>
          <w:rFonts w:ascii="Arial" w:hAnsi="Arial" w:cs="Arial"/>
          <w:color w:val="050625"/>
          <w:spacing w:val="-5"/>
          <w:szCs w:val="24"/>
        </w:rPr>
      </w:pPr>
      <w:r w:rsidRPr="00470BDC">
        <w:rPr>
          <w:rFonts w:ascii="Arial" w:hAnsi="Arial" w:cs="Arial"/>
          <w:color w:val="050625"/>
          <w:spacing w:val="-5"/>
          <w:szCs w:val="24"/>
        </w:rPr>
        <w:t>2016</w:t>
      </w:r>
    </w:p>
    <w:p w:rsidR="00470BDC" w:rsidRPr="00470BDC" w:rsidRDefault="00470BDC" w:rsidP="00470BDC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50625"/>
          <w:spacing w:val="-2"/>
        </w:rPr>
      </w:pPr>
      <w:r w:rsidRPr="00470BDC">
        <w:rPr>
          <w:rFonts w:ascii="Arial" w:hAnsi="Arial" w:cs="Arial"/>
          <w:color w:val="050625"/>
          <w:spacing w:val="-2"/>
        </w:rPr>
        <w:t>Прошел сертификацию в Российской ассоциации управления проектами СОВНЕТ, сертифицированный директор проектов IPMA уровень A</w:t>
      </w:r>
    </w:p>
    <w:p w:rsidR="00470BDC" w:rsidRPr="00470BDC" w:rsidRDefault="00470BDC" w:rsidP="00470BDC">
      <w:pPr>
        <w:spacing w:after="0" w:line="240" w:lineRule="auto"/>
        <w:contextualSpacing/>
        <w:rPr>
          <w:rFonts w:ascii="Arial" w:hAnsi="Arial" w:cs="Arial"/>
          <w:color w:val="050625"/>
          <w:spacing w:val="-5"/>
          <w:szCs w:val="24"/>
        </w:rPr>
      </w:pPr>
      <w:r w:rsidRPr="00470BDC">
        <w:rPr>
          <w:rFonts w:ascii="Arial" w:hAnsi="Arial" w:cs="Arial"/>
          <w:color w:val="050625"/>
          <w:spacing w:val="-5"/>
          <w:szCs w:val="24"/>
        </w:rPr>
        <w:t>2017</w:t>
      </w:r>
    </w:p>
    <w:p w:rsidR="00470BDC" w:rsidRPr="00470BDC" w:rsidRDefault="00470BDC" w:rsidP="00470BDC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50625"/>
          <w:spacing w:val="-2"/>
        </w:rPr>
      </w:pPr>
      <w:r w:rsidRPr="00470BDC">
        <w:rPr>
          <w:rFonts w:ascii="Arial" w:hAnsi="Arial" w:cs="Arial"/>
          <w:color w:val="050625"/>
          <w:spacing w:val="-2"/>
        </w:rPr>
        <w:t>Назначен временно исполняющим обязанности Губернатора Нижегородской области</w:t>
      </w:r>
    </w:p>
    <w:p w:rsidR="00470BDC" w:rsidRPr="00470BDC" w:rsidRDefault="00470BDC" w:rsidP="00470BDC">
      <w:pPr>
        <w:spacing w:after="0" w:line="240" w:lineRule="auto"/>
        <w:contextualSpacing/>
        <w:rPr>
          <w:rFonts w:ascii="Arial" w:hAnsi="Arial" w:cs="Arial"/>
          <w:color w:val="050625"/>
          <w:spacing w:val="-5"/>
          <w:szCs w:val="24"/>
        </w:rPr>
      </w:pPr>
      <w:r w:rsidRPr="00470BDC">
        <w:rPr>
          <w:rFonts w:ascii="Arial" w:hAnsi="Arial" w:cs="Arial"/>
          <w:color w:val="050625"/>
          <w:spacing w:val="-5"/>
          <w:szCs w:val="24"/>
        </w:rPr>
        <w:t>2018</w:t>
      </w:r>
    </w:p>
    <w:p w:rsidR="00470BDC" w:rsidRPr="00470BDC" w:rsidRDefault="00470BDC" w:rsidP="00470BDC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50625"/>
          <w:spacing w:val="-2"/>
        </w:rPr>
      </w:pPr>
      <w:r w:rsidRPr="00470BDC">
        <w:rPr>
          <w:rFonts w:ascii="Arial" w:hAnsi="Arial" w:cs="Arial"/>
          <w:color w:val="050625"/>
          <w:spacing w:val="-2"/>
        </w:rPr>
        <w:t>На Нижегородской ярмарке в Гербовом зале Главного ярмарочного дома прошла церемония вступления Глеба Никитина в должность Губернатора Нижегородской области. Председатель Избирательной комиссии Нижегородской области Оксана Кислицына вручила Глебу Никитину удостоверение избранного Губернатора Нижегородской области. Затем глава региона произнес присягу Губернатора Нижегородской области</w:t>
      </w:r>
    </w:p>
    <w:p w:rsidR="00470BDC" w:rsidRPr="00470BDC" w:rsidRDefault="00470BDC" w:rsidP="00470BDC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050625"/>
          <w:spacing w:val="-5"/>
          <w:sz w:val="24"/>
          <w:szCs w:val="24"/>
        </w:rPr>
      </w:pPr>
      <w:r w:rsidRPr="00470BDC">
        <w:rPr>
          <w:rFonts w:ascii="Arial" w:hAnsi="Arial" w:cs="Arial"/>
          <w:b w:val="0"/>
          <w:bCs w:val="0"/>
          <w:color w:val="050625"/>
          <w:spacing w:val="-5"/>
          <w:sz w:val="24"/>
          <w:szCs w:val="24"/>
        </w:rPr>
        <w:t>Государственные и ведомственные награды</w:t>
      </w:r>
    </w:p>
    <w:p w:rsidR="00470BDC" w:rsidRPr="00470BDC" w:rsidRDefault="00470BDC" w:rsidP="00470BDC">
      <w:pPr>
        <w:spacing w:after="0" w:line="240" w:lineRule="auto"/>
        <w:contextualSpacing/>
        <w:rPr>
          <w:rFonts w:ascii="Arial" w:hAnsi="Arial" w:cs="Arial"/>
          <w:color w:val="7E7E93"/>
          <w:spacing w:val="-2"/>
          <w:szCs w:val="24"/>
        </w:rPr>
      </w:pPr>
      <w:r w:rsidRPr="00470BDC">
        <w:rPr>
          <w:rFonts w:ascii="Arial" w:hAnsi="Arial" w:cs="Arial"/>
          <w:color w:val="7E7E93"/>
          <w:spacing w:val="-2"/>
          <w:szCs w:val="24"/>
        </w:rPr>
        <w:t>Год</w:t>
      </w:r>
    </w:p>
    <w:p w:rsidR="00470BDC" w:rsidRPr="00470BDC" w:rsidRDefault="00470BDC" w:rsidP="00470BDC">
      <w:pPr>
        <w:spacing w:after="0" w:line="240" w:lineRule="auto"/>
        <w:contextualSpacing/>
        <w:rPr>
          <w:rFonts w:ascii="Arial" w:hAnsi="Arial" w:cs="Arial"/>
          <w:color w:val="7E7E93"/>
          <w:spacing w:val="-2"/>
          <w:szCs w:val="24"/>
        </w:rPr>
      </w:pPr>
      <w:r w:rsidRPr="00470BDC">
        <w:rPr>
          <w:rFonts w:ascii="Arial" w:hAnsi="Arial" w:cs="Arial"/>
          <w:color w:val="7E7E93"/>
          <w:spacing w:val="-2"/>
          <w:szCs w:val="24"/>
        </w:rPr>
        <w:t>Награда</w:t>
      </w:r>
    </w:p>
    <w:p w:rsidR="00470BDC" w:rsidRPr="00470BDC" w:rsidRDefault="00470BDC" w:rsidP="00470BDC">
      <w:pPr>
        <w:spacing w:after="0" w:line="240" w:lineRule="auto"/>
        <w:contextualSpacing/>
        <w:rPr>
          <w:rFonts w:ascii="Arial" w:hAnsi="Arial" w:cs="Arial"/>
          <w:color w:val="050625"/>
          <w:spacing w:val="-2"/>
          <w:szCs w:val="24"/>
        </w:rPr>
      </w:pPr>
      <w:r w:rsidRPr="00470BDC">
        <w:rPr>
          <w:rFonts w:ascii="Arial" w:hAnsi="Arial" w:cs="Arial"/>
          <w:color w:val="050625"/>
          <w:spacing w:val="-2"/>
          <w:szCs w:val="24"/>
        </w:rPr>
        <w:t>2005</w:t>
      </w:r>
    </w:p>
    <w:p w:rsidR="00470BDC" w:rsidRPr="00470BDC" w:rsidRDefault="00470BDC" w:rsidP="00470BDC">
      <w:pPr>
        <w:spacing w:after="0" w:line="240" w:lineRule="auto"/>
        <w:contextualSpacing/>
        <w:rPr>
          <w:rFonts w:ascii="Arial" w:hAnsi="Arial" w:cs="Arial"/>
          <w:color w:val="050625"/>
          <w:spacing w:val="-2"/>
          <w:szCs w:val="24"/>
        </w:rPr>
      </w:pPr>
      <w:r w:rsidRPr="00470BDC">
        <w:rPr>
          <w:rFonts w:ascii="Arial" w:hAnsi="Arial" w:cs="Arial"/>
          <w:color w:val="050625"/>
          <w:spacing w:val="-2"/>
          <w:szCs w:val="24"/>
        </w:rPr>
        <w:t>Почетная грамота Министерства экономического развития и торговли Российской Федерации</w:t>
      </w:r>
    </w:p>
    <w:p w:rsidR="00470BDC" w:rsidRPr="00470BDC" w:rsidRDefault="00470BDC" w:rsidP="00470BDC">
      <w:pPr>
        <w:spacing w:after="0" w:line="240" w:lineRule="auto"/>
        <w:contextualSpacing/>
        <w:rPr>
          <w:rFonts w:ascii="Arial" w:hAnsi="Arial" w:cs="Arial"/>
          <w:color w:val="050625"/>
          <w:spacing w:val="-2"/>
          <w:szCs w:val="24"/>
        </w:rPr>
      </w:pPr>
      <w:r w:rsidRPr="00470BDC">
        <w:rPr>
          <w:rFonts w:ascii="Arial" w:hAnsi="Arial" w:cs="Arial"/>
          <w:color w:val="050625"/>
          <w:spacing w:val="-2"/>
          <w:szCs w:val="24"/>
        </w:rPr>
        <w:t>2009</w:t>
      </w:r>
    </w:p>
    <w:p w:rsidR="00470BDC" w:rsidRPr="00470BDC" w:rsidRDefault="00470BDC" w:rsidP="00470BDC">
      <w:pPr>
        <w:spacing w:after="0" w:line="240" w:lineRule="auto"/>
        <w:contextualSpacing/>
        <w:rPr>
          <w:rFonts w:ascii="Arial" w:hAnsi="Arial" w:cs="Arial"/>
          <w:color w:val="050625"/>
          <w:spacing w:val="-2"/>
          <w:szCs w:val="24"/>
        </w:rPr>
      </w:pPr>
      <w:r w:rsidRPr="00470BDC">
        <w:rPr>
          <w:rFonts w:ascii="Arial" w:hAnsi="Arial" w:cs="Arial"/>
          <w:color w:val="050625"/>
          <w:spacing w:val="-2"/>
          <w:szCs w:val="24"/>
        </w:rPr>
        <w:t>Медаль Ордена «За заслуги перед Отечеством» II степени</w:t>
      </w:r>
    </w:p>
    <w:p w:rsidR="00470BDC" w:rsidRPr="00470BDC" w:rsidRDefault="00470BDC" w:rsidP="00470BDC">
      <w:pPr>
        <w:spacing w:after="0" w:line="240" w:lineRule="auto"/>
        <w:contextualSpacing/>
        <w:rPr>
          <w:rFonts w:ascii="Arial" w:hAnsi="Arial" w:cs="Arial"/>
          <w:color w:val="050625"/>
          <w:spacing w:val="-2"/>
          <w:szCs w:val="24"/>
        </w:rPr>
      </w:pPr>
      <w:r w:rsidRPr="00470BDC">
        <w:rPr>
          <w:rFonts w:ascii="Arial" w:hAnsi="Arial" w:cs="Arial"/>
          <w:color w:val="050625"/>
          <w:spacing w:val="-2"/>
          <w:szCs w:val="24"/>
        </w:rPr>
        <w:t>2014</w:t>
      </w:r>
    </w:p>
    <w:p w:rsidR="00470BDC" w:rsidRPr="00470BDC" w:rsidRDefault="00470BDC" w:rsidP="00470BDC">
      <w:pPr>
        <w:spacing w:after="0" w:line="240" w:lineRule="auto"/>
        <w:contextualSpacing/>
        <w:rPr>
          <w:rFonts w:ascii="Arial" w:hAnsi="Arial" w:cs="Arial"/>
          <w:color w:val="050625"/>
          <w:spacing w:val="-2"/>
          <w:szCs w:val="24"/>
        </w:rPr>
      </w:pPr>
      <w:r w:rsidRPr="00470BDC">
        <w:rPr>
          <w:rFonts w:ascii="Arial" w:hAnsi="Arial" w:cs="Arial"/>
          <w:color w:val="050625"/>
          <w:spacing w:val="-2"/>
          <w:szCs w:val="24"/>
        </w:rPr>
        <w:t>Почетное звание «Почетный метролог»</w:t>
      </w:r>
    </w:p>
    <w:p w:rsidR="00470BDC" w:rsidRPr="00470BDC" w:rsidRDefault="00470BDC" w:rsidP="00470BDC">
      <w:pPr>
        <w:spacing w:after="0" w:line="240" w:lineRule="auto"/>
        <w:contextualSpacing/>
        <w:rPr>
          <w:rFonts w:ascii="Arial" w:hAnsi="Arial" w:cs="Arial"/>
          <w:color w:val="050625"/>
          <w:spacing w:val="-2"/>
          <w:szCs w:val="24"/>
        </w:rPr>
      </w:pPr>
      <w:r w:rsidRPr="00470BDC">
        <w:rPr>
          <w:rFonts w:ascii="Arial" w:hAnsi="Arial" w:cs="Arial"/>
          <w:color w:val="050625"/>
          <w:spacing w:val="-2"/>
          <w:szCs w:val="24"/>
        </w:rPr>
        <w:t>2015</w:t>
      </w:r>
    </w:p>
    <w:p w:rsidR="00470BDC" w:rsidRPr="00470BDC" w:rsidRDefault="00470BDC" w:rsidP="00470BDC">
      <w:pPr>
        <w:spacing w:after="0" w:line="240" w:lineRule="auto"/>
        <w:contextualSpacing/>
        <w:rPr>
          <w:rFonts w:ascii="Arial" w:hAnsi="Arial" w:cs="Arial"/>
          <w:color w:val="050625"/>
          <w:spacing w:val="-2"/>
          <w:szCs w:val="24"/>
        </w:rPr>
      </w:pPr>
      <w:r w:rsidRPr="00470BDC">
        <w:rPr>
          <w:rFonts w:ascii="Arial" w:hAnsi="Arial" w:cs="Arial"/>
          <w:color w:val="050625"/>
          <w:spacing w:val="-2"/>
          <w:szCs w:val="24"/>
        </w:rPr>
        <w:t>Нагрудный знак «За заслуги в области стандартизации и качества» имени В.В. Бойцова Министерства промышленности и торговли Российской Федерации</w:t>
      </w:r>
    </w:p>
    <w:p w:rsidR="00470BDC" w:rsidRPr="00470BDC" w:rsidRDefault="00470BDC" w:rsidP="00470BDC">
      <w:pPr>
        <w:spacing w:after="0" w:line="240" w:lineRule="auto"/>
        <w:contextualSpacing/>
        <w:rPr>
          <w:rFonts w:ascii="Arial" w:hAnsi="Arial" w:cs="Arial"/>
          <w:color w:val="050625"/>
          <w:spacing w:val="-2"/>
          <w:szCs w:val="24"/>
        </w:rPr>
      </w:pPr>
      <w:r w:rsidRPr="00470BDC">
        <w:rPr>
          <w:rFonts w:ascii="Arial" w:hAnsi="Arial" w:cs="Arial"/>
          <w:color w:val="050625"/>
          <w:spacing w:val="-2"/>
          <w:szCs w:val="24"/>
        </w:rPr>
        <w:t>2016</w:t>
      </w:r>
    </w:p>
    <w:p w:rsidR="00470BDC" w:rsidRPr="00470BDC" w:rsidRDefault="00470BDC" w:rsidP="00470BDC">
      <w:pPr>
        <w:spacing w:after="0" w:line="240" w:lineRule="auto"/>
        <w:contextualSpacing/>
        <w:rPr>
          <w:rFonts w:ascii="Arial" w:hAnsi="Arial" w:cs="Arial"/>
          <w:color w:val="050625"/>
          <w:spacing w:val="-2"/>
          <w:szCs w:val="24"/>
        </w:rPr>
      </w:pPr>
      <w:r w:rsidRPr="00470BDC">
        <w:rPr>
          <w:rFonts w:ascii="Arial" w:hAnsi="Arial" w:cs="Arial"/>
          <w:color w:val="050625"/>
          <w:spacing w:val="-2"/>
          <w:szCs w:val="24"/>
        </w:rPr>
        <w:t>Орден Почета</w:t>
      </w:r>
    </w:p>
    <w:p w:rsidR="00470BDC" w:rsidRPr="00470BDC" w:rsidRDefault="00470BDC" w:rsidP="00470BDC">
      <w:pPr>
        <w:spacing w:after="0" w:line="240" w:lineRule="auto"/>
        <w:contextualSpacing/>
        <w:rPr>
          <w:rFonts w:ascii="Arial" w:hAnsi="Arial" w:cs="Arial"/>
          <w:color w:val="050625"/>
          <w:spacing w:val="-2"/>
          <w:szCs w:val="24"/>
        </w:rPr>
      </w:pPr>
      <w:r w:rsidRPr="00470BDC">
        <w:rPr>
          <w:rFonts w:ascii="Arial" w:hAnsi="Arial" w:cs="Arial"/>
          <w:color w:val="050625"/>
          <w:spacing w:val="-2"/>
          <w:szCs w:val="24"/>
        </w:rPr>
        <w:t>2018</w:t>
      </w:r>
    </w:p>
    <w:p w:rsidR="00470BDC" w:rsidRPr="00470BDC" w:rsidRDefault="00470BDC" w:rsidP="00470BDC">
      <w:pPr>
        <w:spacing w:after="0" w:line="240" w:lineRule="auto"/>
        <w:contextualSpacing/>
        <w:rPr>
          <w:rFonts w:ascii="Arial" w:hAnsi="Arial" w:cs="Arial"/>
          <w:color w:val="050625"/>
          <w:spacing w:val="-2"/>
          <w:szCs w:val="24"/>
        </w:rPr>
      </w:pPr>
      <w:r w:rsidRPr="00470BDC">
        <w:rPr>
          <w:rFonts w:ascii="Arial" w:hAnsi="Arial" w:cs="Arial"/>
          <w:color w:val="050625"/>
          <w:spacing w:val="-2"/>
          <w:szCs w:val="24"/>
        </w:rPr>
        <w:t>Медаль Министерства внутренних дел Российской Федерации «За вклад в укрепление правопорядка»</w:t>
      </w:r>
    </w:p>
    <w:p w:rsidR="00470BDC" w:rsidRPr="00470BDC" w:rsidRDefault="00470BDC" w:rsidP="00470BDC">
      <w:pPr>
        <w:spacing w:after="0" w:line="240" w:lineRule="auto"/>
        <w:contextualSpacing/>
        <w:rPr>
          <w:rFonts w:ascii="Arial" w:hAnsi="Arial" w:cs="Arial"/>
          <w:color w:val="050625"/>
          <w:spacing w:val="-2"/>
          <w:szCs w:val="24"/>
        </w:rPr>
      </w:pPr>
      <w:r w:rsidRPr="00470BDC">
        <w:rPr>
          <w:rFonts w:ascii="Arial" w:hAnsi="Arial" w:cs="Arial"/>
          <w:color w:val="050625"/>
          <w:spacing w:val="-2"/>
          <w:szCs w:val="24"/>
        </w:rPr>
        <w:t>2019</w:t>
      </w:r>
    </w:p>
    <w:p w:rsidR="00470BDC" w:rsidRPr="00470BDC" w:rsidRDefault="00470BDC" w:rsidP="00470BDC">
      <w:pPr>
        <w:spacing w:after="0" w:line="240" w:lineRule="auto"/>
        <w:contextualSpacing/>
        <w:rPr>
          <w:rFonts w:ascii="Arial" w:hAnsi="Arial" w:cs="Arial"/>
          <w:color w:val="050625"/>
          <w:spacing w:val="-2"/>
          <w:szCs w:val="24"/>
        </w:rPr>
      </w:pPr>
      <w:r w:rsidRPr="00470BDC">
        <w:rPr>
          <w:rFonts w:ascii="Arial" w:hAnsi="Arial" w:cs="Arial"/>
          <w:color w:val="050625"/>
          <w:spacing w:val="-2"/>
          <w:szCs w:val="24"/>
        </w:rPr>
        <w:t>Орден Дружбы, Медаль Министерства обороны Российской Федерации «За укрепление боевого содружества»</w:t>
      </w:r>
    </w:p>
    <w:p w:rsidR="00470BDC" w:rsidRPr="00470BDC" w:rsidRDefault="00470BDC" w:rsidP="00470BDC">
      <w:pPr>
        <w:spacing w:after="0" w:line="240" w:lineRule="auto"/>
        <w:contextualSpacing/>
        <w:rPr>
          <w:rFonts w:ascii="Arial" w:hAnsi="Arial" w:cs="Arial"/>
          <w:color w:val="050625"/>
          <w:spacing w:val="-2"/>
          <w:szCs w:val="24"/>
        </w:rPr>
      </w:pPr>
      <w:r w:rsidRPr="00470BDC">
        <w:rPr>
          <w:rFonts w:ascii="Arial" w:hAnsi="Arial" w:cs="Arial"/>
          <w:color w:val="050625"/>
          <w:spacing w:val="-2"/>
          <w:szCs w:val="24"/>
        </w:rPr>
        <w:t>2020</w:t>
      </w:r>
    </w:p>
    <w:p w:rsidR="00470BDC" w:rsidRPr="00470BDC" w:rsidRDefault="00470BDC" w:rsidP="00470BDC">
      <w:pPr>
        <w:spacing w:after="0" w:line="240" w:lineRule="auto"/>
        <w:contextualSpacing/>
        <w:rPr>
          <w:rFonts w:ascii="Arial" w:hAnsi="Arial" w:cs="Arial"/>
          <w:color w:val="050625"/>
          <w:spacing w:val="-2"/>
          <w:szCs w:val="24"/>
        </w:rPr>
      </w:pPr>
      <w:r w:rsidRPr="00470BDC">
        <w:rPr>
          <w:rFonts w:ascii="Arial" w:hAnsi="Arial" w:cs="Arial"/>
          <w:color w:val="050625"/>
          <w:spacing w:val="-2"/>
          <w:szCs w:val="24"/>
        </w:rPr>
        <w:t>Почетная грамота Президента Российской Федерации</w:t>
      </w:r>
    </w:p>
    <w:p w:rsidR="00470BDC" w:rsidRPr="00470BDC" w:rsidRDefault="00470BDC" w:rsidP="00470BDC">
      <w:pPr>
        <w:spacing w:after="0" w:line="240" w:lineRule="auto"/>
        <w:contextualSpacing/>
        <w:rPr>
          <w:rFonts w:ascii="Arial" w:hAnsi="Arial" w:cs="Arial"/>
          <w:color w:val="050625"/>
          <w:spacing w:val="-2"/>
          <w:szCs w:val="24"/>
        </w:rPr>
      </w:pPr>
      <w:r w:rsidRPr="00470BDC">
        <w:rPr>
          <w:rFonts w:ascii="Arial" w:hAnsi="Arial" w:cs="Arial"/>
          <w:color w:val="050625"/>
          <w:spacing w:val="-2"/>
          <w:szCs w:val="24"/>
        </w:rPr>
        <w:t>2021</w:t>
      </w:r>
    </w:p>
    <w:p w:rsidR="00470BDC" w:rsidRPr="00470BDC" w:rsidRDefault="00470BDC" w:rsidP="00470BDC">
      <w:pPr>
        <w:spacing w:after="0" w:line="240" w:lineRule="auto"/>
        <w:contextualSpacing/>
        <w:rPr>
          <w:rFonts w:ascii="Arial" w:hAnsi="Arial" w:cs="Arial"/>
          <w:color w:val="050625"/>
          <w:spacing w:val="-2"/>
          <w:szCs w:val="24"/>
        </w:rPr>
      </w:pPr>
      <w:r w:rsidRPr="00470BDC">
        <w:rPr>
          <w:rFonts w:ascii="Arial" w:hAnsi="Arial" w:cs="Arial"/>
          <w:color w:val="050625"/>
          <w:spacing w:val="-2"/>
          <w:szCs w:val="24"/>
        </w:rPr>
        <w:t>Благодарность Председателя Совета Федерации Федерального Собрания Российской Федерации, знак «Почетный строитель России» Министерства строительства и жилищно-коммунального хозяйства Российской Федерации</w:t>
      </w:r>
    </w:p>
    <w:p w:rsidR="00243221" w:rsidRPr="00470BDC" w:rsidRDefault="00243221" w:rsidP="00470BDC">
      <w:pPr>
        <w:spacing w:after="0" w:line="240" w:lineRule="auto"/>
        <w:contextualSpacing/>
        <w:rPr>
          <w:szCs w:val="24"/>
        </w:rPr>
      </w:pPr>
    </w:p>
    <w:sectPr w:rsidR="00243221" w:rsidRPr="00470BD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70BD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42C4C9-62D7-465E-9BF0-45E5CE7C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governer-card-text-big">
    <w:name w:val="governer-card-text-big"/>
    <w:basedOn w:val="a0"/>
    <w:rsid w:val="00470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1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4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6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9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55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85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734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77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5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06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2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84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2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193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641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989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398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512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168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187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592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0656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050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4610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587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916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393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641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0059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438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459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7752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977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2263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829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226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7512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1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386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769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8915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88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7935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2430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43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7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8352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706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468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96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9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21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0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80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5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416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09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479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039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368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9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856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7455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938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014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739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8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667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857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85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89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070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29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84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4038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14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82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085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5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77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406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015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951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01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19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244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076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269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890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349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147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577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793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375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588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095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070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875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309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30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891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24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45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2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48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946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34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098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46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82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463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72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230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94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91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64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12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01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2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86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4261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686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223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04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61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310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07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225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20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000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321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4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982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2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25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805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129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0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34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610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288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9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583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7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10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966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92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153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25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564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939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2024-04-23T05:58:00Z</dcterms:modified>
</cp:coreProperties>
</file>