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34" w:rsidRDefault="002B5334" w:rsidP="007A1D7F">
      <w:pPr>
        <w:pStyle w:val="1"/>
        <w:shd w:val="clear" w:color="auto" w:fill="F8F8F8"/>
        <w:spacing w:before="0" w:line="240" w:lineRule="auto"/>
        <w:contextualSpacing/>
        <w:rPr>
          <w:rFonts w:ascii="Segoe UI" w:hAnsi="Segoe UI" w:cs="Segoe UI"/>
          <w:b w:val="0"/>
          <w:bCs w:val="0"/>
          <w:color w:val="3B4357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B4357"/>
        </w:rPr>
        <w:t>Состав Правительства Кировской области</w:t>
      </w:r>
    </w:p>
    <w:tbl>
      <w:tblPr>
        <w:tblW w:w="15876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10828"/>
      </w:tblGrid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4" w:history="1">
              <w:r>
                <w:rPr>
                  <w:rStyle w:val="a5"/>
                </w:rPr>
                <w:t>Соколов Александр Валентинович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Губернатор Кировской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5" w:history="1">
              <w:r>
                <w:rPr>
                  <w:rStyle w:val="a5"/>
                </w:rPr>
                <w:t>Лучинин Андрей Николаевич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вице-губернатор Кировской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Комаров Алексей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руководитель администрации Губернатора и Правительства Кировской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6" w:history="1">
              <w:r>
                <w:rPr>
                  <w:rStyle w:val="a5"/>
                </w:rPr>
                <w:t>Курдюмов Дмитрий Александрович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первый заместитель Председателя Правительства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7" w:history="1">
              <w:r>
                <w:rPr>
                  <w:rStyle w:val="a5"/>
                </w:rPr>
                <w:t>Габсаматов Евгений Юрьевич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заместитель Председателя Правительства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8" w:history="1">
              <w:r>
                <w:rPr>
                  <w:rStyle w:val="a5"/>
                </w:rPr>
                <w:t>Жердев Алексей Александрович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заместитель Председателя Правительства области</w:t>
            </w:r>
          </w:p>
        </w:tc>
      </w:tr>
      <w:bookmarkStart w:id="0" w:name="_GoBack"/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fldChar w:fldCharType="begin"/>
            </w:r>
            <w:r>
              <w:instrText xml:space="preserve"> HYPERLINK "https://www.kirovreg.ru/power/government/Sandalov.php" </w:instrText>
            </w:r>
            <w:r>
              <w:fldChar w:fldCharType="separate"/>
            </w:r>
            <w:r>
              <w:rPr>
                <w:rStyle w:val="a5"/>
              </w:rPr>
              <w:t>Сандалов Михаил Анатольевич</w:t>
            </w:r>
            <w: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заместитель Председателя Правительства области</w:t>
            </w:r>
          </w:p>
        </w:tc>
      </w:tr>
      <w:bookmarkEnd w:id="0"/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fldChar w:fldCharType="begin"/>
            </w:r>
            <w:r>
              <w:instrText xml:space="preserve"> HYPERLINK "https://www.kirovreg.ru/power/government/Tereshkov.php" </w:instrText>
            </w:r>
            <w:r>
              <w:fldChar w:fldCharType="separate"/>
            </w:r>
            <w:r>
              <w:rPr>
                <w:rStyle w:val="a5"/>
              </w:rPr>
              <w:t>Терешков Юрий Игоревич</w:t>
            </w:r>
            <w: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заместитель Председателя Правительства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9" w:history="1">
              <w:r>
                <w:rPr>
                  <w:rStyle w:val="a5"/>
                </w:rPr>
                <w:t>Шумайлова Светлана Витальевна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заместитель Председателя Правительства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10" w:history="1">
              <w:r>
                <w:rPr>
                  <w:rStyle w:val="a5"/>
                </w:rPr>
                <w:t>Маковеева Лариса Александровна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министр финансов Кировской области</w:t>
            </w:r>
          </w:p>
        </w:tc>
      </w:tr>
      <w:tr w:rsidR="002B5334" w:rsidTr="002B53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hyperlink r:id="rId11" w:history="1">
              <w:r>
                <w:rPr>
                  <w:rStyle w:val="a5"/>
                </w:rPr>
                <w:t>Поломских Татьяна Анатольевна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5334" w:rsidRDefault="002B5334" w:rsidP="007A1D7F">
            <w:pPr>
              <w:spacing w:after="0" w:line="240" w:lineRule="auto"/>
              <w:contextualSpacing/>
            </w:pPr>
            <w:r>
              <w:t>министр имущественных отношений Кировской области</w:t>
            </w:r>
          </w:p>
        </w:tc>
      </w:tr>
    </w:tbl>
    <w:p w:rsidR="00243221" w:rsidRDefault="00243221" w:rsidP="007A1D7F">
      <w:pPr>
        <w:spacing w:after="0" w:line="240" w:lineRule="auto"/>
        <w:contextualSpacing/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outlineLvl w:val="1"/>
        <w:rPr>
          <w:rFonts w:ascii="Segoe UI" w:eastAsia="Times New Roman" w:hAnsi="Segoe UI" w:cs="Segoe UI"/>
          <w:color w:val="3B4357"/>
          <w:sz w:val="36"/>
          <w:szCs w:val="36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36"/>
          <w:szCs w:val="36"/>
          <w:lang w:eastAsia="ru-RU"/>
        </w:rPr>
        <w:t>Лучинин Андрей Николаевич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b/>
          <w:bCs/>
          <w:noProof/>
          <w:color w:val="3B4357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905000"/>
            <wp:effectExtent l="0" t="0" r="0" b="0"/>
            <wp:wrapSquare wrapText="bothSides"/>
            <wp:docPr id="1" name="Рисунок 1" descr="https://www.kirovreg.ru/power/government/LuchininAN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government/LuchininAN_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07A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t>Вице-губернатор Кировской области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Лучинин Андрей Николаевич родился 19 декабря 1968 года в Арбажском районе Кировской области.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Образование: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1993 г. - Кировский государственный педагогический институт им. В.И. Ленина, квалификация - учитель истории, социально-политических дисциплин и права;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lastRenderedPageBreak/>
        <w:t>2015 г. - Вятский государственный гуманитарный университет, квалификация - магистр по направлению подготовки юриспруденция.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Трудовая деятельность: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1991 - 1993 - сторож главного корпуса, Кировский государственный педагогический институт им. Ленина;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1993 - 1999 - учитель истории, школьный психолог, заместитель директора по воспитательной работе, Таранковская средняя школа Богородского района;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1999 - 2007 - помощник депутата Государственной Думы Федерального Собрания РФ; Администрация Правительства Кировской области;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2007 - 2014 - начальник отдела, заместитель руководителя, первый заместитель руководителя, руководитель; Кировский региональный исполнительный комитет политической партии "Единая Россия";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2014 - 2018 - исполнительный директор; Ассоциация "Совет муниципальных образований Кировской области";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2018 - 2020 - заместитель министра внутренней политики Кировской области;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2020 - заместитель директора по общим вопросам и безопасности Волго-Вятского института (филиала) университета имени О.Е. Кутафина (МГЮА);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с 14.12.2020 - министр внутренней политики Кировской области;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с 10.11.2021 - заместитель Председателя Правительства области, министр внутренней политики Кировской области;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с 23.09.2022 - и.о. вице-губернатора Кировской области;</w:t>
      </w: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B4007A" w:rsidRPr="00B4007A" w:rsidRDefault="00B4007A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B4007A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lastRenderedPageBreak/>
        <w:t>с 30.09.2022 - вице-губернатор Кировской области</w:t>
      </w:r>
    </w:p>
    <w:p w:rsidR="00B4007A" w:rsidRDefault="00B4007A" w:rsidP="007A1D7F">
      <w:pPr>
        <w:spacing w:after="0" w:line="240" w:lineRule="auto"/>
        <w:contextualSpacing/>
      </w:pPr>
    </w:p>
    <w:p w:rsidR="00B4007A" w:rsidRDefault="00B4007A" w:rsidP="007A1D7F">
      <w:pPr>
        <w:spacing w:after="0" w:line="240" w:lineRule="auto"/>
        <w:contextualSpacing/>
      </w:pP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Arial" w:hAnsi="Arial" w:cs="Arial"/>
          <w:b/>
          <w:bCs/>
          <w:color w:val="1B799F"/>
          <w:sz w:val="23"/>
          <w:szCs w:val="23"/>
          <w:shd w:val="clear" w:color="auto" w:fill="FFFFFF"/>
        </w:rPr>
        <w:t>Курдюмов Дмитрий Александрович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noProof/>
          <w:color w:val="3B4357"/>
          <w:sz w:val="27"/>
          <w:szCs w:val="27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0" t="0" r="0" b="0"/>
            <wp:wrapSquare wrapText="bothSides"/>
            <wp:docPr id="2" name="Рисунок 2" descr="https://www.kirovreg.ru/power/government/bio/IMG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government/bio/IMG_00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Segoe UI" w:hAnsi="Segoe UI" w:cs="Segoe UI"/>
          <w:color w:val="3B4357"/>
          <w:sz w:val="27"/>
          <w:szCs w:val="27"/>
        </w:rPr>
        <w:t>Первый заместитель Председателя Правительства области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Дата рождения: 20.10.1977</w:t>
      </w:r>
      <w:r>
        <w:rPr>
          <w:rFonts w:ascii="Segoe UI" w:hAnsi="Segoe UI" w:cs="Segoe UI"/>
          <w:color w:val="3B4357"/>
          <w:sz w:val="27"/>
          <w:szCs w:val="27"/>
        </w:rPr>
        <w:br/>
        <w:t>Место рождения: г.Киров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 Образование высшее. Окончил:</w:t>
      </w:r>
      <w:r>
        <w:rPr>
          <w:rFonts w:ascii="Segoe UI" w:hAnsi="Segoe UI" w:cs="Segoe UI"/>
          <w:color w:val="3B4357"/>
          <w:sz w:val="27"/>
          <w:szCs w:val="27"/>
        </w:rPr>
        <w:br/>
        <w:t>2001 - Кировская государственная медицинская академия, </w:t>
      </w:r>
      <w:r>
        <w:rPr>
          <w:rFonts w:ascii="Segoe UI" w:hAnsi="Segoe UI" w:cs="Segoe UI"/>
          <w:color w:val="3B4357"/>
          <w:sz w:val="27"/>
          <w:szCs w:val="27"/>
        </w:rPr>
        <w:br/>
        <w:t>2006 - профессиональная переподготовка ГОУ ДПО "Санкт-Петербургская медицинская академия последипломного образования Министерства здравоохранения Российской Федерации", </w:t>
      </w:r>
      <w:r>
        <w:rPr>
          <w:rFonts w:ascii="Segoe UI" w:hAnsi="Segoe UI" w:cs="Segoe UI"/>
          <w:color w:val="3B4357"/>
          <w:sz w:val="27"/>
          <w:szCs w:val="27"/>
        </w:rPr>
        <w:br/>
        <w:t>2010 - профессиональная переподготовка ГОУ ВПО "Вятский государственный университет", </w:t>
      </w:r>
      <w:r>
        <w:rPr>
          <w:rFonts w:ascii="Segoe UI" w:hAnsi="Segoe UI" w:cs="Segoe UI"/>
          <w:color w:val="3B4357"/>
          <w:sz w:val="27"/>
          <w:szCs w:val="27"/>
        </w:rPr>
        <w:br/>
        <w:t>2010 - профессиональная переподготовка в Кировской государственной медицинской академии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Специальность по образованию:</w:t>
      </w:r>
      <w:r>
        <w:rPr>
          <w:rFonts w:ascii="Segoe UI" w:hAnsi="Segoe UI" w:cs="Segoe UI"/>
          <w:color w:val="3B4357"/>
          <w:sz w:val="27"/>
          <w:szCs w:val="27"/>
        </w:rPr>
        <w:br/>
        <w:t>лечебное дело; детская травматология и ортопедия; менеджмент; организация здравоохранения и общественное здоровье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 ТРУДОВАЯ ДЕЯТЕЛЬНОСТЬ</w:t>
      </w:r>
      <w:r>
        <w:rPr>
          <w:rFonts w:ascii="Segoe UI" w:hAnsi="Segoe UI" w:cs="Segoe UI"/>
          <w:color w:val="3B4357"/>
          <w:sz w:val="27"/>
          <w:szCs w:val="27"/>
        </w:rPr>
        <w:br/>
        <w:t>  </w:t>
      </w:r>
      <w:r>
        <w:rPr>
          <w:rFonts w:ascii="Segoe UI" w:hAnsi="Segoe UI" w:cs="Segoe UI"/>
          <w:color w:val="3B4357"/>
          <w:sz w:val="27"/>
          <w:szCs w:val="27"/>
        </w:rPr>
        <w:br/>
        <w:t>09.1994-06.2001 студент Кировской государственной медицинской академии 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08.1999-09.2000  санитар КОГУЗ ""КОКТБ"  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09.2000-08.2001  медбрат КОГУЗ "КОКТБ"  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09.2001-08.2002 интернатура в Кировской государственной медицинской академии по травматологии 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07.2002-12.2004  врач-травматолог КОГУЗ "КОКТБ"  г.Киров</w:t>
      </w:r>
      <w:r>
        <w:rPr>
          <w:rFonts w:ascii="Segoe UI" w:hAnsi="Segoe UI" w:cs="Segoe UI"/>
          <w:color w:val="3B4357"/>
          <w:sz w:val="27"/>
          <w:szCs w:val="27"/>
        </w:rPr>
        <w:br/>
        <w:t>12.2004-01.2010  заведующий отделением, и.о.главного врача КОГУЗ "КОКБ № 3"  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09.2005-06.2011 ассистент кафедры хирургии с курсом травматологии Кировской государственной медицинской академии 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01.2010-07.2011  главный врач КОГУЗ "КОКБ № 3"  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09.2010-07.2011 врач-травматолог КОГУЗ "Кировская областная клиническая больница" г.Киров</w:t>
      </w:r>
      <w:r>
        <w:rPr>
          <w:rFonts w:ascii="Segoe UI" w:hAnsi="Segoe UI" w:cs="Segoe UI"/>
          <w:color w:val="3B4357"/>
          <w:sz w:val="27"/>
          <w:szCs w:val="27"/>
        </w:rPr>
        <w:br/>
        <w:t>10.2010-05.2011 студент программы подготовки управленческих кадров Вятского государственного университета 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07.2011-05.2012 глава департамента здравоохранения Кировской области г.Киров</w:t>
      </w:r>
      <w:r>
        <w:rPr>
          <w:rFonts w:ascii="Segoe UI" w:hAnsi="Segoe UI" w:cs="Segoe UI"/>
          <w:color w:val="3B4357"/>
          <w:sz w:val="27"/>
          <w:szCs w:val="27"/>
        </w:rPr>
        <w:br/>
        <w:t>06.2012-09.2016 главный врач КОГКБУЗ "Центр травматологии, ортопедии и нейрохирургии" г.Киров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lastRenderedPageBreak/>
        <w:t>26.10.2015 был избран на пост секретаря Общественной палаты Кировской области. Прекратил полномочия 05.09.2016.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С 09.2016-н.вр. и.о.заместителя Председателя Правительства Кировской области; заместитель Председателя Правительства Кировской области.</w:t>
      </w:r>
    </w:p>
    <w:p w:rsidR="006348E4" w:rsidRDefault="006348E4" w:rsidP="007A1D7F">
      <w:pPr>
        <w:pStyle w:val="a3"/>
        <w:shd w:val="clear" w:color="auto" w:fill="F8F8F8"/>
        <w:spacing w:before="0" w:beforeAutospacing="0" w:after="0" w:afterAutospacing="0"/>
        <w:contextualSpacing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С 29 марта 2019 года - первый заместитель Председателя Правительства Кировской области.</w:t>
      </w:r>
    </w:p>
    <w:p w:rsidR="00B4007A" w:rsidRDefault="00B4007A" w:rsidP="007A1D7F">
      <w:pPr>
        <w:spacing w:after="0" w:line="240" w:lineRule="auto"/>
        <w:contextualSpacing/>
      </w:pPr>
    </w:p>
    <w:p w:rsid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28750" cy="1905000"/>
            <wp:effectExtent l="0" t="0" r="0" b="0"/>
            <wp:docPr id="3" name="Рисунок 3" descr="https://www.kirovreg.ru/power/government/Makove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rovreg.ru/power/government/Makoveev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t>Маковеева Лариса Александровна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b/>
          <w:bCs/>
          <w:color w:val="3B4357"/>
          <w:sz w:val="27"/>
          <w:szCs w:val="27"/>
          <w:lang w:eastAsia="ru-RU"/>
        </w:rPr>
        <w:t>министр финансов Кировской области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Лариса Маковеева родилась в 1971 году в г. Советске Кировской области.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В 1993 году окончила Кировский сельскохозяйственный институт по специальности «Экономика и управление в отраслях АПК».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После окончания института работала экономистом 1 категории, ведущим экономистом, главным экономистом отдела финансирования программ развития программ сельского хозяйства, заместителем начальника, начальником отдела финансирования программ развития сельского хозяйства, начальником бюджетного отдела, начальником отдела бюджетно-аналитического отдела финансового управления администрации Кировской области, преобразованного в финансовое управление Кировской области, преобразованного в департамент финансов Кировской области, преобразованного в министерство финансов Кировской области.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В 2015 – 2016 гг. работала заместителем министра финансов Кировской области, до сентября 2017 г. исполняла обязанности министра финансов Кировской области.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С 09.2017 г. – министр финансов Кировской области.</w:t>
      </w:r>
    </w:p>
    <w:p w:rsidR="007A1D7F" w:rsidRDefault="007A1D7F" w:rsidP="007A1D7F">
      <w:pPr>
        <w:spacing w:after="0" w:line="240" w:lineRule="auto"/>
        <w:contextualSpacing/>
      </w:pPr>
    </w:p>
    <w:p w:rsidR="007A1D7F" w:rsidRDefault="007A1D7F" w:rsidP="007A1D7F">
      <w:pPr>
        <w:spacing w:after="0" w:line="240" w:lineRule="auto"/>
        <w:contextualSpacing/>
      </w:pP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outlineLvl w:val="1"/>
        <w:rPr>
          <w:rFonts w:ascii="Segoe UI" w:eastAsia="Times New Roman" w:hAnsi="Segoe UI" w:cs="Segoe UI"/>
          <w:color w:val="3B4357"/>
          <w:sz w:val="36"/>
          <w:szCs w:val="36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36"/>
          <w:szCs w:val="36"/>
          <w:lang w:eastAsia="ru-RU"/>
        </w:rPr>
        <w:lastRenderedPageBreak/>
        <w:t>Министр имущественных отношений</w:t>
      </w:r>
    </w:p>
    <w:p w:rsidR="007A1D7F" w:rsidRPr="007A1D7F" w:rsidRDefault="007A1D7F" w:rsidP="007A1D7F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7A1D7F">
        <w:rPr>
          <w:rFonts w:ascii="Segoe UI" w:eastAsia="Times New Roman" w:hAnsi="Segoe UI" w:cs="Segoe UI"/>
          <w:b/>
          <w:bCs/>
          <w:noProof/>
          <w:color w:val="3B4357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905000"/>
            <wp:effectExtent l="0" t="0" r="0" b="0"/>
            <wp:wrapSquare wrapText="bothSides"/>
            <wp:docPr id="4" name="Рисунок 4" descr="https://www.kirovreg.ru/power/executive/bio/Polomsk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" descr="https://www.kirovreg.ru/power/executive/bio/Polomski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D7F">
        <w:rPr>
          <w:rFonts w:ascii="Segoe UI" w:eastAsia="Times New Roman" w:hAnsi="Segoe UI" w:cs="Segoe UI"/>
          <w:b/>
          <w:bCs/>
          <w:color w:val="3B4357"/>
          <w:sz w:val="27"/>
          <w:szCs w:val="27"/>
          <w:shd w:val="clear" w:color="auto" w:fill="F8F8F8"/>
          <w:lang w:eastAsia="ru-RU"/>
        </w:rPr>
        <w:t>Поломских Татьяна Анатольевна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Родилась в г. Кирове Кировской области.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Образование высшее.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в 1995 году окончила Вятский государственный педагогический университет;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в 2003 году – Вятский государственный гуманитарный университет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Трудовая деятельность: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1995 –1999 Профессиональное училище № 50, преподаватель истории;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1999 Куменский профессиональный лицей № 45, преподаватель предмета «Человек и общество»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1999 –2002 Администрация Куменского района, системный администратор ГАС «Выборы», заведующий отделом по делам молодежи и спорта, ведущий специалист системный администратор ГАС «Выборы»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2002 – 2003 Избирательная комиссия Кировской области, ведущий специалист системный администратор ГАС «Выборы»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2003 –2003 Департамент государственной собственности Кировской области, отдел аренды земельных ресурсов, специалист 1 категории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2004 –2006 ТУ Федерального агентства по управлению федеральным имуществом по Кировской области, отдел приватизации, отдел управления государственным имуществом, ведущий специалист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2006 –2011 Департамент государственной собственности Кировской области: отдел государственных предприятий и учреждений управления имущественных отношений, главный специалист, юрисконсульт; отдел приватизации и хозяйственных обществ, главный специалист-эксперт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2011 –2019 Администрация города Кирова: управление муниципального заказа, консультант; начальник отдела проведения конкурсов, начальник управления; департамент муниципальной собственности, заместитель начальника департамента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2020 КОГКУ «Центр земельно-имущественных отношений Кировской области», отдел по определению вида фактического использования недвижимого имущества и контроля использования имущества, заместитель начальника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2020-2022 Министерство имущественных отношений Кировской области, отдел управления земельными ресурсами, начальник отдела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12.09.2022 - 29.09.2022 заместитель министра имущественных отношений Кировской области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с 30.09.2022 по настоящее время министр имущественных отношений Кировской области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Поощрения: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2004 – Благодарность ТУ министерства имущественных отношений РФ по Кировской области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lastRenderedPageBreak/>
        <w:t>2011 – Почетная грамота департамента государственной собственности Кировской области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2012 – Почетная грамота администрации города Кирова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2016 – Почетная грамота Кировской городской Думы</w:t>
      </w:r>
    </w:p>
    <w:p w:rsidR="007A1D7F" w:rsidRPr="007A1D7F" w:rsidRDefault="007A1D7F" w:rsidP="007A1D7F">
      <w:pPr>
        <w:shd w:val="clear" w:color="auto" w:fill="F8F8F8"/>
        <w:spacing w:after="0" w:line="240" w:lineRule="auto"/>
        <w:contextualSpacing/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</w:pPr>
      <w:r w:rsidRPr="007A1D7F">
        <w:rPr>
          <w:rFonts w:ascii="Segoe UI" w:eastAsia="Times New Roman" w:hAnsi="Segoe UI" w:cs="Segoe UI"/>
          <w:color w:val="3B4357"/>
          <w:sz w:val="27"/>
          <w:szCs w:val="27"/>
          <w:lang w:eastAsia="ru-RU"/>
        </w:rPr>
        <w:t>2017 – Почетная грамота Правительства Кировской области</w:t>
      </w:r>
    </w:p>
    <w:p w:rsidR="007A1D7F" w:rsidRPr="001C34A2" w:rsidRDefault="007A1D7F" w:rsidP="007A1D7F">
      <w:pPr>
        <w:spacing w:after="0" w:line="240" w:lineRule="auto"/>
        <w:contextualSpacing/>
      </w:pPr>
    </w:p>
    <w:sectPr w:rsidR="007A1D7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5334"/>
    <w:rsid w:val="0033018F"/>
    <w:rsid w:val="003D090D"/>
    <w:rsid w:val="004E4A62"/>
    <w:rsid w:val="00553AA0"/>
    <w:rsid w:val="00595A02"/>
    <w:rsid w:val="006348E4"/>
    <w:rsid w:val="00727EB8"/>
    <w:rsid w:val="00777841"/>
    <w:rsid w:val="007A1D7F"/>
    <w:rsid w:val="00807380"/>
    <w:rsid w:val="008C09C5"/>
    <w:rsid w:val="0097184D"/>
    <w:rsid w:val="009F48C4"/>
    <w:rsid w:val="00A22E7B"/>
    <w:rsid w:val="00A23DD1"/>
    <w:rsid w:val="00B4007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0524"/>
  <w15:docId w15:val="{ECB0551F-1FCE-4A5D-98A9-DE457486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ovreg.ru/power/government/Zherdev.php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kirovreg.ru/power/government/Gabsamatov.php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irovreg.ru/power/government/kurdumov.php" TargetMode="External"/><Relationship Id="rId11" Type="http://schemas.openxmlformats.org/officeDocument/2006/relationships/hyperlink" Target="https://www.kirovreg.ru/power/executive/bio/ministr-imushchestvennyh.php" TargetMode="External"/><Relationship Id="rId5" Type="http://schemas.openxmlformats.org/officeDocument/2006/relationships/hyperlink" Target="https://www.kirovreg.ru/power/government/vice-gub_polnom.php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www.kirovreg.ru/power/government/Makoveeva.php" TargetMode="External"/><Relationship Id="rId4" Type="http://schemas.openxmlformats.org/officeDocument/2006/relationships/hyperlink" Target="https://www.kirovreg.ru/governor/bio.php" TargetMode="External"/><Relationship Id="rId9" Type="http://schemas.openxmlformats.org/officeDocument/2006/relationships/hyperlink" Target="https://www.kirovreg.ru/power/government/Shumailova.php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2024-04-22T04:37:00Z</dcterms:modified>
</cp:coreProperties>
</file>