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7CE" w:rsidRDefault="00D81A3A" w:rsidP="002127CE">
      <w:pPr>
        <w:pStyle w:val="1"/>
        <w:pBdr>
          <w:bottom w:val="single" w:sz="6" w:space="7" w:color="B5B5B5"/>
        </w:pBdr>
        <w:shd w:val="clear" w:color="auto" w:fill="FFFFFF"/>
        <w:spacing w:before="0" w:after="300" w:line="360" w:lineRule="atLeast"/>
        <w:rPr>
          <w:rFonts w:ascii="Arial" w:hAnsi="Arial" w:cs="Arial"/>
          <w:b w:val="0"/>
          <w:bCs w:val="0"/>
          <w:color w:val="252525"/>
          <w:sz w:val="27"/>
          <w:szCs w:val="27"/>
        </w:rPr>
      </w:pPr>
      <w:bookmarkStart w:id="0" w:name="_GoBack"/>
      <w:r w:rsidRPr="00D81A3A">
        <w:rPr>
          <w:rFonts w:ascii="Arial" w:hAnsi="Arial" w:cs="Arial"/>
          <w:b w:val="0"/>
          <w:bCs w:val="0"/>
          <w:color w:val="252525"/>
          <w:sz w:val="27"/>
          <w:szCs w:val="27"/>
        </w:rPr>
        <w:drawing>
          <wp:inline distT="0" distB="0" distL="0" distR="0" wp14:anchorId="773C1C31" wp14:editId="5F1EE82D">
            <wp:extent cx="2540191" cy="27724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7600" cy="278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127CE" w:rsidRDefault="002127CE" w:rsidP="002127CE">
      <w:pPr>
        <w:pStyle w:val="1"/>
        <w:pBdr>
          <w:bottom w:val="single" w:sz="6" w:space="7" w:color="B5B5B5"/>
        </w:pBdr>
        <w:shd w:val="clear" w:color="auto" w:fill="FFFFFF"/>
        <w:spacing w:before="0" w:after="300" w:line="360" w:lineRule="atLeast"/>
        <w:rPr>
          <w:rFonts w:ascii="Arial" w:hAnsi="Arial" w:cs="Arial"/>
          <w:b w:val="0"/>
          <w:bCs w:val="0"/>
          <w:color w:val="252525"/>
          <w:sz w:val="27"/>
          <w:szCs w:val="27"/>
          <w:lang w:eastAsia="ru-RU"/>
        </w:rPr>
      </w:pPr>
      <w:r>
        <w:rPr>
          <w:rFonts w:ascii="Arial" w:hAnsi="Arial" w:cs="Arial"/>
          <w:b w:val="0"/>
          <w:bCs w:val="0"/>
          <w:color w:val="252525"/>
          <w:sz w:val="27"/>
          <w:szCs w:val="27"/>
        </w:rPr>
        <w:t>Солодов Владимир Викторович</w:t>
      </w:r>
    </w:p>
    <w:p w:rsidR="002127CE" w:rsidRDefault="002127CE" w:rsidP="002127CE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Родился 26 июля 1982 года в г. Москве.</w:t>
      </w:r>
    </w:p>
    <w:p w:rsidR="002127CE" w:rsidRDefault="002127CE" w:rsidP="002127CE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2002 г. прошел обучение в Институте политических наук в Париже, Франция (Institut de Sciences Politiques de Paris).</w:t>
      </w:r>
    </w:p>
    <w:p w:rsidR="002127CE" w:rsidRDefault="002127CE" w:rsidP="002127CE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2004 г. окончил Факультет государственного управления Московского государственного университета им. М. В. Ломоносова.</w:t>
      </w:r>
    </w:p>
    <w:p w:rsidR="002127CE" w:rsidRDefault="002127CE" w:rsidP="002127CE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2004-2007 обучался в Аспирантуре МГУ им. Ломоносова. В 2007 г. защитил диссертацию на тему «Электронное правительство как инструмент трансформации государственного управления». Кандидат политических наук.</w:t>
      </w:r>
    </w:p>
    <w:p w:rsidR="002127CE" w:rsidRDefault="002127CE" w:rsidP="002127CE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С 2005 по 2013 г. занимался преподавательской и научной деятельностью на Факультете государственного управления МГУ. Прошел путь от ассистента до доцента кафедры теории и практики управления. Возглавлял Центр новых технологий государственного управления, занимался экспертной работой и организацией проектной деятельности, разработкой и запуском программ подготовки государственных служащих. В 2013 г. возглавил департамент проектов и практик направления «Молодые профессионалы» АСИ. Отвечал за отбор и сопровождение проектов в области развития профессиональных кадров, принимал участие в запуске программы «Глобальное образование». Также участвовал в организации сессий по разработке проектов для территорий опережающего развития Дальнего Востока. </w:t>
      </w:r>
    </w:p>
    <w:p w:rsidR="002127CE" w:rsidRDefault="002127CE" w:rsidP="002127CE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Style w:val="a4"/>
          <w:rFonts w:ascii="Arial" w:hAnsi="Arial" w:cs="Arial"/>
          <w:color w:val="252525"/>
          <w:sz w:val="21"/>
          <w:szCs w:val="21"/>
        </w:rPr>
        <w:t>Государственная служба</w:t>
      </w:r>
    </w:p>
    <w:p w:rsidR="002127CE" w:rsidRDefault="002127CE" w:rsidP="002127CE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6 апреля 2015 г. был назначен заместителем полномочного представителя Президента РФ в Дальневосточном федеральном округе Юрия Трутнева. Курировал вопросы социальной и экономической политики, реализацию общественных проектов и патриотическое воспитание.</w:t>
      </w:r>
    </w:p>
    <w:p w:rsidR="002127CE" w:rsidRDefault="002127CE" w:rsidP="002127CE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lastRenderedPageBreak/>
        <w:t>1 августа 2017 г. занял пост Председателя совета директоров Фонда развития Дальнего Востока (учредитель – Внешэкономбанк). В.В. Солодов принимал активное участие в работе по системному повышению привлекательности регионов для инвестиций, снятию административных барьеров действующих и создаваемых предприятий, включая резидентов территорий опережающего социально-экономического развития и свободного порта Владивосток.</w:t>
      </w:r>
    </w:p>
    <w:p w:rsidR="002127CE" w:rsidRDefault="002127CE" w:rsidP="002127CE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26 июня 2018 г. назначен исполняющим обязанности Председателя Правительства Республики Саха (Якутия).</w:t>
      </w:r>
    </w:p>
    <w:p w:rsidR="002127CE" w:rsidRDefault="002127CE" w:rsidP="002127CE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18 октября 2018 г. назначен Председателем Правительства Республики Саха (Якутия).</w:t>
      </w:r>
    </w:p>
    <w:p w:rsidR="002127CE" w:rsidRDefault="002127CE" w:rsidP="002127CE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3 апреля 2020 г. назначен временно исполняющим обязанности Губернатора Камчатского края.</w:t>
      </w:r>
    </w:p>
    <w:p w:rsidR="002127CE" w:rsidRDefault="002127CE" w:rsidP="002127CE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сентябре 2020 года избран Губернатором Камчатского края.</w:t>
      </w:r>
    </w:p>
    <w:p w:rsidR="002127CE" w:rsidRDefault="002127CE" w:rsidP="002127CE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Style w:val="a4"/>
          <w:rFonts w:ascii="Arial" w:hAnsi="Arial" w:cs="Arial"/>
          <w:color w:val="252525"/>
          <w:sz w:val="21"/>
          <w:szCs w:val="21"/>
        </w:rPr>
        <w:t>Научная деятельность</w:t>
      </w:r>
    </w:p>
    <w:p w:rsidR="002127CE" w:rsidRDefault="002127CE" w:rsidP="002127CE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Автор и соавтор более 30 статей по вопросам государственного управления, в т. ч. «E-Government и борьба с коррупцией» (2006), «Электронная бюрократия: постбюрократия или сверхбюрократия» (2007), «Мобильные сервисы как инструмент повышения качества государственных услуг» (2009), «Моделирование поведения потребителей» (2012).</w:t>
      </w:r>
    </w:p>
    <w:p w:rsidR="002127CE" w:rsidRDefault="002127CE" w:rsidP="002127CE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Style w:val="a4"/>
          <w:rFonts w:ascii="Arial" w:hAnsi="Arial" w:cs="Arial"/>
          <w:color w:val="252525"/>
          <w:sz w:val="21"/>
          <w:szCs w:val="21"/>
        </w:rPr>
        <w:t>Награды</w:t>
      </w:r>
    </w:p>
    <w:p w:rsidR="002127CE" w:rsidRDefault="002127CE" w:rsidP="002127CE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Благодарность Правительства Российской Федерации (2015 год);</w:t>
      </w:r>
    </w:p>
    <w:p w:rsidR="00243221" w:rsidRPr="002127CE" w:rsidRDefault="002127CE" w:rsidP="002127CE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Благодарность Администрации Президента Российской Федерации (2017 год).</w:t>
      </w:r>
    </w:p>
    <w:sectPr w:rsidR="00243221" w:rsidRPr="002127C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27CE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1A3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69D1"/>
  <w15:docId w15:val="{06EB1F21-AD7C-49E8-99C0-963567C2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2024-04-19T07:07:00Z</dcterms:modified>
</cp:coreProperties>
</file>