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CB6" w:rsidRDefault="00970CB6" w:rsidP="00970CB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70CB6">
        <w:rPr>
          <w:rFonts w:ascii="Arial" w:hAnsi="Arial" w:cs="Arial"/>
          <w:color w:val="000000"/>
        </w:rPr>
        <w:drawing>
          <wp:inline distT="0" distB="0" distL="0" distR="0" wp14:anchorId="4B48C435" wp14:editId="1981C2CA">
            <wp:extent cx="1858617" cy="22002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3886" cy="221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CBC" w:rsidRDefault="001A6CBC" w:rsidP="001A6CBC">
      <w:pPr>
        <w:pStyle w:val="1"/>
        <w:spacing w:before="0"/>
        <w:rPr>
          <w:rFonts w:ascii="Arial" w:hAnsi="Arial" w:cs="Arial"/>
          <w:color w:val="000000"/>
          <w:sz w:val="45"/>
          <w:szCs w:val="45"/>
          <w:lang w:eastAsia="ru-RU"/>
        </w:rPr>
      </w:pPr>
      <w:r>
        <w:rPr>
          <w:rStyle w:val="mw-headline"/>
          <w:rFonts w:ascii="Arial" w:hAnsi="Arial" w:cs="Arial"/>
          <w:color w:val="000000"/>
          <w:sz w:val="45"/>
          <w:szCs w:val="45"/>
        </w:rPr>
        <w:t>Хасиков Бату Сергеевич</w:t>
      </w:r>
    </w:p>
    <w:p w:rsidR="00970CB6" w:rsidRDefault="00970CB6" w:rsidP="00970CB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Родился 28 июня 1980 г. в </w:t>
      </w:r>
      <w:hyperlink r:id="rId5" w:tooltip="Москва" w:history="1">
        <w:r>
          <w:rPr>
            <w:rStyle w:val="a5"/>
            <w:rFonts w:ascii="Arial" w:hAnsi="Arial" w:cs="Arial"/>
            <w:color w:val="000000"/>
            <w:shd w:val="clear" w:color="auto" w:fill="F6F6F6"/>
          </w:rPr>
          <w:t>Москве</w:t>
        </w:r>
      </w:hyperlink>
      <w:r>
        <w:rPr>
          <w:rFonts w:ascii="Arial" w:hAnsi="Arial" w:cs="Arial"/>
          <w:color w:val="000000"/>
        </w:rPr>
        <w:t>.</w:t>
      </w:r>
    </w:p>
    <w:p w:rsidR="00970CB6" w:rsidRDefault="00970CB6" w:rsidP="00970CB6">
      <w:pPr>
        <w:pStyle w:val="3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z w:val="29"/>
          <w:szCs w:val="29"/>
        </w:rPr>
      </w:pPr>
      <w:bookmarkStart w:id="0" w:name="2003"/>
      <w:bookmarkEnd w:id="0"/>
      <w:r>
        <w:rPr>
          <w:rStyle w:val="mw-headline"/>
          <w:rFonts w:ascii="Arial" w:hAnsi="Arial" w:cs="Arial"/>
          <w:b w:val="0"/>
          <w:bCs w:val="0"/>
          <w:color w:val="333333"/>
          <w:sz w:val="29"/>
          <w:szCs w:val="29"/>
        </w:rPr>
        <w:t>2003</w:t>
      </w:r>
    </w:p>
    <w:p w:rsidR="00970CB6" w:rsidRDefault="00970CB6" w:rsidP="00970CB6">
      <w:pPr>
        <w:pStyle w:val="4"/>
        <w:shd w:val="clear" w:color="auto" w:fill="FFFFFF"/>
        <w:spacing w:before="0"/>
        <w:rPr>
          <w:rFonts w:ascii="Arial" w:hAnsi="Arial" w:cs="Arial"/>
          <w:b/>
          <w:bCs/>
          <w:color w:val="333333"/>
          <w:sz w:val="26"/>
          <w:szCs w:val="26"/>
        </w:rPr>
      </w:pPr>
      <w:bookmarkStart w:id="1" w:name=".D0.9C.D0.9F.D0.93.D0.A3"/>
      <w:bookmarkEnd w:id="1"/>
      <w:r>
        <w:rPr>
          <w:rStyle w:val="mw-headline"/>
          <w:rFonts w:ascii="Arial" w:hAnsi="Arial" w:cs="Arial"/>
          <w:color w:val="333333"/>
          <w:sz w:val="26"/>
          <w:szCs w:val="26"/>
        </w:rPr>
        <w:t>МПГУ</w:t>
      </w:r>
    </w:p>
    <w:p w:rsidR="00970CB6" w:rsidRDefault="00970CB6" w:rsidP="00970CB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2003 г. окончил факультет физической культуры </w:t>
      </w:r>
      <w:hyperlink r:id="rId6" w:tooltip="Московский педагогический государственный университет (МПГУ)" w:history="1">
        <w:r>
          <w:rPr>
            <w:rStyle w:val="a5"/>
            <w:rFonts w:ascii="Arial" w:hAnsi="Arial" w:cs="Arial"/>
            <w:color w:val="000000"/>
            <w:shd w:val="clear" w:color="auto" w:fill="F6F6F6"/>
          </w:rPr>
          <w:t>Московского педагогического государственного университета</w:t>
        </w:r>
      </w:hyperlink>
      <w:r>
        <w:rPr>
          <w:rFonts w:ascii="Arial" w:hAnsi="Arial" w:cs="Arial"/>
          <w:color w:val="000000"/>
        </w:rPr>
        <w:t>.</w:t>
      </w:r>
    </w:p>
    <w:p w:rsidR="00970CB6" w:rsidRDefault="00970CB6" w:rsidP="00970CB6">
      <w:pPr>
        <w:pStyle w:val="4"/>
        <w:shd w:val="clear" w:color="auto" w:fill="FFFFFF"/>
        <w:spacing w:before="0"/>
        <w:rPr>
          <w:rFonts w:ascii="Arial" w:hAnsi="Arial" w:cs="Arial"/>
          <w:color w:val="333333"/>
          <w:sz w:val="26"/>
          <w:szCs w:val="26"/>
        </w:rPr>
      </w:pPr>
      <w:bookmarkStart w:id="2" w:name=".D0.A1.D0.BB.D1.83.D0.B6.D0.B1.D0.B0_.D0"/>
      <w:bookmarkEnd w:id="2"/>
      <w:r>
        <w:rPr>
          <w:rStyle w:val="mw-headline"/>
          <w:rFonts w:ascii="Arial" w:hAnsi="Arial" w:cs="Arial"/>
          <w:color w:val="333333"/>
          <w:sz w:val="26"/>
          <w:szCs w:val="26"/>
        </w:rPr>
        <w:t>Служба в милиции</w:t>
      </w:r>
    </w:p>
    <w:p w:rsidR="00970CB6" w:rsidRDefault="00970CB6" w:rsidP="00970CB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2003 г. по 2008 г. служил в милиции (с февраля 2011 г. - полиция). Имеет звание старшего лейтенанта милиции.</w:t>
      </w:r>
    </w:p>
    <w:p w:rsidR="00970CB6" w:rsidRDefault="00970CB6" w:rsidP="00970CB6">
      <w:pPr>
        <w:pStyle w:val="3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z w:val="29"/>
          <w:szCs w:val="29"/>
        </w:rPr>
      </w:pPr>
      <w:bookmarkStart w:id="3" w:name=".D0.A0.D0.90.D0.9D.D0.A5.D0.B8.D0.93.D0."/>
      <w:bookmarkEnd w:id="3"/>
      <w:r>
        <w:rPr>
          <w:rStyle w:val="mw-headline"/>
          <w:rFonts w:ascii="Arial" w:hAnsi="Arial" w:cs="Arial"/>
          <w:b w:val="0"/>
          <w:bCs w:val="0"/>
          <w:color w:val="333333"/>
          <w:sz w:val="29"/>
          <w:szCs w:val="29"/>
        </w:rPr>
        <w:t>РАНХиГС</w:t>
      </w:r>
    </w:p>
    <w:p w:rsidR="00970CB6" w:rsidRDefault="00970CB6" w:rsidP="00970CB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Продолжил образование в аспирантуре </w:t>
      </w:r>
      <w:hyperlink r:id="rId7" w:tooltip="Российская академия народного хозяйства и государственной службы при Президенте РФ (РАНХиГС)" w:history="1">
        <w:r>
          <w:rPr>
            <w:rStyle w:val="a5"/>
            <w:rFonts w:ascii="Arial" w:hAnsi="Arial" w:cs="Arial"/>
            <w:color w:val="000000"/>
            <w:shd w:val="clear" w:color="auto" w:fill="F6F6F6"/>
          </w:rPr>
          <w:t>Российской академии народного хозяйства и государственной службы при Президенте РФ</w:t>
        </w:r>
      </w:hyperlink>
      <w:r>
        <w:rPr>
          <w:rFonts w:ascii="Arial" w:hAnsi="Arial" w:cs="Arial"/>
          <w:color w:val="000000"/>
        </w:rPr>
        <w:t>.</w:t>
      </w:r>
    </w:p>
    <w:p w:rsidR="00970CB6" w:rsidRDefault="00970CB6" w:rsidP="00970CB6">
      <w:pPr>
        <w:pStyle w:val="3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z w:val="29"/>
          <w:szCs w:val="29"/>
        </w:rPr>
      </w:pPr>
      <w:bookmarkStart w:id="4" w:name="2008:_.D0.90.D0.B4.D0.BC.D0.B8.D0.BD.D0."/>
      <w:bookmarkEnd w:id="4"/>
      <w:r>
        <w:rPr>
          <w:rStyle w:val="mw-headline"/>
          <w:rFonts w:ascii="Arial" w:hAnsi="Arial" w:cs="Arial"/>
          <w:b w:val="0"/>
          <w:bCs w:val="0"/>
          <w:color w:val="333333"/>
          <w:sz w:val="29"/>
          <w:szCs w:val="29"/>
        </w:rPr>
        <w:t>2008: Администрация Республики Калмыкия</w:t>
      </w:r>
    </w:p>
    <w:p w:rsidR="00970CB6" w:rsidRDefault="00970CB6" w:rsidP="00970CB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марте 2008 г. был избран депутатом Народного Хурала (Парламента) </w:t>
      </w:r>
      <w:hyperlink r:id="rId8" w:tooltip="Администрация республики Калмыкия" w:history="1">
        <w:r>
          <w:rPr>
            <w:rStyle w:val="a5"/>
            <w:rFonts w:ascii="Arial" w:hAnsi="Arial" w:cs="Arial"/>
            <w:color w:val="000000"/>
            <w:shd w:val="clear" w:color="auto" w:fill="F6F6F6"/>
          </w:rPr>
          <w:t>Республики Калмыкия</w:t>
        </w:r>
      </w:hyperlink>
      <w:r>
        <w:rPr>
          <w:rFonts w:ascii="Arial" w:hAnsi="Arial" w:cs="Arial"/>
          <w:color w:val="000000"/>
        </w:rPr>
        <w:t>. Являлся членом комитета по делам молодежи и </w:t>
      </w:r>
      <w:hyperlink r:id="rId9" w:tooltip="Спорт" w:history="1">
        <w:r>
          <w:rPr>
            <w:rStyle w:val="a5"/>
            <w:rFonts w:ascii="Arial" w:hAnsi="Arial" w:cs="Arial"/>
            <w:color w:val="000000"/>
            <w:shd w:val="clear" w:color="auto" w:fill="F6F6F6"/>
          </w:rPr>
          <w:t>спорта</w:t>
        </w:r>
      </w:hyperlink>
      <w:r>
        <w:rPr>
          <w:rFonts w:ascii="Arial" w:hAnsi="Arial" w:cs="Arial"/>
          <w:color w:val="000000"/>
        </w:rPr>
        <w:t>.</w:t>
      </w:r>
    </w:p>
    <w:p w:rsidR="00970CB6" w:rsidRDefault="00970CB6" w:rsidP="00970CB6">
      <w:pPr>
        <w:pStyle w:val="3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z w:val="29"/>
          <w:szCs w:val="29"/>
        </w:rPr>
      </w:pPr>
      <w:bookmarkStart w:id="5" w:name="2012:_.D0.A1.D0.A4"/>
      <w:bookmarkEnd w:id="5"/>
      <w:r>
        <w:rPr>
          <w:rStyle w:val="mw-headline"/>
          <w:rFonts w:ascii="Arial" w:hAnsi="Arial" w:cs="Arial"/>
          <w:b w:val="0"/>
          <w:bCs w:val="0"/>
          <w:color w:val="333333"/>
          <w:sz w:val="29"/>
          <w:szCs w:val="29"/>
        </w:rPr>
        <w:t>2012: СФ</w:t>
      </w:r>
    </w:p>
    <w:p w:rsidR="00970CB6" w:rsidRDefault="00970CB6" w:rsidP="00970CB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ноября 2012 г. по сентябрь 2014 г. - Представитель в </w:t>
      </w:r>
      <w:hyperlink r:id="rId10" w:tooltip="Совет Федерации Федерального Собрания РФ" w:history="1">
        <w:r>
          <w:rPr>
            <w:rStyle w:val="a5"/>
            <w:rFonts w:ascii="Arial" w:hAnsi="Arial" w:cs="Arial"/>
            <w:color w:val="000000"/>
            <w:shd w:val="clear" w:color="auto" w:fill="F6F6F6"/>
          </w:rPr>
          <w:t>Совете Федерации ФС РФ</w:t>
        </w:r>
      </w:hyperlink>
      <w:r>
        <w:rPr>
          <w:rFonts w:ascii="Arial" w:hAnsi="Arial" w:cs="Arial"/>
          <w:color w:val="000000"/>
        </w:rPr>
        <w:t> от исполнительного органа </w:t>
      </w:r>
      <w:hyperlink r:id="rId11" w:tooltip="Государственные и социальные структуры" w:history="1">
        <w:r>
          <w:rPr>
            <w:rStyle w:val="a5"/>
            <w:rFonts w:ascii="Arial" w:hAnsi="Arial" w:cs="Arial"/>
            <w:color w:val="000000"/>
            <w:shd w:val="clear" w:color="auto" w:fill="F6F6F6"/>
          </w:rPr>
          <w:t>государственной власти</w:t>
        </w:r>
      </w:hyperlink>
      <w:r>
        <w:rPr>
          <w:rFonts w:ascii="Arial" w:hAnsi="Arial" w:cs="Arial"/>
          <w:color w:val="000000"/>
        </w:rPr>
        <w:t> Республики </w:t>
      </w:r>
      <w:hyperlink r:id="rId12" w:tooltip="Калмыкия" w:history="1">
        <w:r>
          <w:rPr>
            <w:rStyle w:val="a5"/>
            <w:rFonts w:ascii="Arial" w:hAnsi="Arial" w:cs="Arial"/>
            <w:color w:val="000000"/>
            <w:shd w:val="clear" w:color="auto" w:fill="F6F6F6"/>
          </w:rPr>
          <w:t>Калмыкия</w:t>
        </w:r>
      </w:hyperlink>
      <w:r>
        <w:rPr>
          <w:rFonts w:ascii="Arial" w:hAnsi="Arial" w:cs="Arial"/>
          <w:color w:val="000000"/>
        </w:rPr>
        <w:t>. Входил в состав Комитета Совета Федерации по </w:t>
      </w:r>
      <w:hyperlink r:id="rId13" w:tooltip="Образование и наука" w:history="1">
        <w:r>
          <w:rPr>
            <w:rStyle w:val="a5"/>
            <w:rFonts w:ascii="Arial" w:hAnsi="Arial" w:cs="Arial"/>
            <w:color w:val="000000"/>
            <w:shd w:val="clear" w:color="auto" w:fill="F6F6F6"/>
          </w:rPr>
          <w:t>науке, образованию</w:t>
        </w:r>
      </w:hyperlink>
      <w:r>
        <w:rPr>
          <w:rFonts w:ascii="Arial" w:hAnsi="Arial" w:cs="Arial"/>
          <w:color w:val="000000"/>
        </w:rPr>
        <w:t> и </w:t>
      </w:r>
      <w:hyperlink r:id="rId14" w:tooltip="Культура России" w:history="1">
        <w:r>
          <w:rPr>
            <w:rStyle w:val="a5"/>
            <w:rFonts w:ascii="Arial" w:hAnsi="Arial" w:cs="Arial"/>
            <w:color w:val="000000"/>
            <w:shd w:val="clear" w:color="auto" w:fill="F6F6F6"/>
          </w:rPr>
          <w:t>культуре</w:t>
        </w:r>
      </w:hyperlink>
      <w:r>
        <w:rPr>
          <w:rFonts w:ascii="Arial" w:hAnsi="Arial" w:cs="Arial"/>
          <w:color w:val="000000"/>
        </w:rPr>
        <w:t>.</w:t>
      </w:r>
    </w:p>
    <w:p w:rsidR="00970CB6" w:rsidRDefault="00970CB6" w:rsidP="00970CB6">
      <w:pPr>
        <w:pStyle w:val="3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z w:val="29"/>
          <w:szCs w:val="29"/>
        </w:rPr>
      </w:pPr>
      <w:bookmarkStart w:id="6" w:name="2017:_.D0.A0.D0.BE.D1.81.D0.BC.D0.BE.D0."/>
      <w:bookmarkEnd w:id="6"/>
      <w:r>
        <w:rPr>
          <w:rStyle w:val="mw-headline"/>
          <w:rFonts w:ascii="Arial" w:hAnsi="Arial" w:cs="Arial"/>
          <w:b w:val="0"/>
          <w:bCs w:val="0"/>
          <w:color w:val="333333"/>
          <w:sz w:val="29"/>
          <w:szCs w:val="29"/>
        </w:rPr>
        <w:t>2017: Росмолодежь</w:t>
      </w:r>
    </w:p>
    <w:p w:rsidR="00970CB6" w:rsidRDefault="00970CB6" w:rsidP="00970CB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июня 2017 г. - советник руководителя </w:t>
      </w:r>
      <w:hyperlink r:id="rId15" w:tooltip="Федеральное агентство по делам молодежи (Росмолодежь)" w:history="1">
        <w:r>
          <w:rPr>
            <w:rStyle w:val="a5"/>
            <w:rFonts w:ascii="Arial" w:hAnsi="Arial" w:cs="Arial"/>
            <w:color w:val="000000"/>
            <w:shd w:val="clear" w:color="auto" w:fill="F6F6F6"/>
          </w:rPr>
          <w:t>Федерального агентства по делам молодежи (Росмолодежь)</w:t>
        </w:r>
      </w:hyperlink>
      <w:r>
        <w:rPr>
          <w:rFonts w:ascii="Arial" w:hAnsi="Arial" w:cs="Arial"/>
          <w:color w:val="000000"/>
        </w:rPr>
        <w:t>.</w:t>
      </w:r>
    </w:p>
    <w:p w:rsidR="00970CB6" w:rsidRDefault="00970CB6" w:rsidP="00970CB6">
      <w:pPr>
        <w:pStyle w:val="3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z w:val="29"/>
          <w:szCs w:val="29"/>
        </w:rPr>
      </w:pPr>
      <w:bookmarkStart w:id="7" w:name="2018:_.D0.9E.D0.9D.D0.A4"/>
      <w:bookmarkEnd w:id="7"/>
      <w:r>
        <w:rPr>
          <w:rStyle w:val="mw-headline"/>
          <w:rFonts w:ascii="Arial" w:hAnsi="Arial" w:cs="Arial"/>
          <w:b w:val="0"/>
          <w:bCs w:val="0"/>
          <w:color w:val="333333"/>
          <w:sz w:val="29"/>
          <w:szCs w:val="29"/>
        </w:rPr>
        <w:t>2018: ОНФ</w:t>
      </w:r>
    </w:p>
    <w:p w:rsidR="00970CB6" w:rsidRDefault="00970CB6" w:rsidP="00970CB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2018 г. - член Центральной ревизионной комиссии </w:t>
      </w:r>
      <w:hyperlink r:id="rId16" w:tooltip="Общероссийский народный фронт (ОНФ)" w:history="1">
        <w:r>
          <w:rPr>
            <w:rStyle w:val="a5"/>
            <w:rFonts w:ascii="Arial" w:hAnsi="Arial" w:cs="Arial"/>
            <w:color w:val="000000"/>
            <w:shd w:val="clear" w:color="auto" w:fill="F6F6F6"/>
          </w:rPr>
          <w:t>Общероссийского народного фронта</w:t>
        </w:r>
      </w:hyperlink>
      <w:r>
        <w:rPr>
          <w:rFonts w:ascii="Arial" w:hAnsi="Arial" w:cs="Arial"/>
          <w:color w:val="000000"/>
        </w:rPr>
        <w:t>.</w:t>
      </w:r>
    </w:p>
    <w:p w:rsidR="00970CB6" w:rsidRDefault="00970CB6" w:rsidP="00970CB6">
      <w:pPr>
        <w:pStyle w:val="3"/>
        <w:shd w:val="clear" w:color="auto" w:fill="FFFFFF"/>
        <w:spacing w:before="0"/>
        <w:rPr>
          <w:rFonts w:ascii="Arial" w:hAnsi="Arial" w:cs="Arial"/>
          <w:b w:val="0"/>
          <w:bCs w:val="0"/>
          <w:color w:val="333333"/>
          <w:sz w:val="29"/>
          <w:szCs w:val="29"/>
        </w:rPr>
      </w:pPr>
      <w:bookmarkStart w:id="8" w:name="2019:_.D0.93.D0.BB.D0.B0.D0.B2.D0.B0_.D0"/>
      <w:bookmarkEnd w:id="8"/>
      <w:r>
        <w:rPr>
          <w:rStyle w:val="mw-headline"/>
          <w:rFonts w:ascii="Arial" w:hAnsi="Arial" w:cs="Arial"/>
          <w:b w:val="0"/>
          <w:bCs w:val="0"/>
          <w:color w:val="333333"/>
          <w:sz w:val="29"/>
          <w:szCs w:val="29"/>
        </w:rPr>
        <w:t>2019: Глава Республики Калмыкия</w:t>
      </w:r>
    </w:p>
    <w:p w:rsidR="00970CB6" w:rsidRDefault="00970CB6" w:rsidP="00970CB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 марта 2019 г. назначен временно исполняющим обязанности Главы Республики Калмыкия.</w:t>
      </w:r>
    </w:p>
    <w:p w:rsidR="00243221" w:rsidRPr="001C34A2" w:rsidRDefault="00970CB6" w:rsidP="001A6CBC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С 21 сентября 2019 г. - Глава Республики Калмыкия.</w:t>
      </w:r>
      <w:bookmarkStart w:id="9" w:name="_GoBack"/>
      <w:bookmarkEnd w:id="9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6CB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0CB6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9E05"/>
  <w15:docId w15:val="{66A0B1AB-AA18-45DF-A921-9233A5BD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C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70CB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mw-headline">
    <w:name w:val="mw-headline"/>
    <w:basedOn w:val="a0"/>
    <w:rsid w:val="00970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5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dviser.ru/index.php/%D0%9A%D0%BE%D0%BC%D0%BF%D0%B0%D0%BD%D0%B8%D1%8F:%D0%90%D0%B4%D0%BC%D0%B8%D0%BD%D0%B8%D1%81%D1%82%D1%80%D0%B0%D1%86%D0%B8%D1%8F_%D1%80%D0%B5%D1%81%D0%BF%D1%83%D0%B1%D0%BB%D0%B8%D0%BA%D0%B8_%D0%9A%D0%B0%D0%BB%D0%BC%D1%8B%D0%BA%D0%B8%D1%8F" TargetMode="External"/><Relationship Id="rId13" Type="http://schemas.openxmlformats.org/officeDocument/2006/relationships/hyperlink" Target="https://www.tadviser.ru/index.php/%D0%9E%D0%B1%D1%80%D0%B0%D0%B7%D0%BE%D0%B2%D0%B0%D0%BD%D0%B8%D0%B5_%D0%B8_%D0%BD%D0%B0%D1%83%D0%BA%D0%B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adviser.ru/index.php/%D0%9A%D0%BE%D0%BC%D0%BF%D0%B0%D0%BD%D0%B8%D1%8F:%D0%A0%D0%BE%D1%81%D1%81%D0%B8%D0%B9%D1%81%D0%BA%D0%B0%D1%8F_%D0%B0%D0%BA%D0%B0%D0%B4%D0%B5%D0%BC%D0%B8%D1%8F_%D0%BD%D0%B0%D1%80%D0%BE%D0%B4%D0%BD%D0%BE%D0%B3%D0%BE_%D1%85%D0%BE%D0%B7%D1%8F%D0%B9%D1%81%D1%82%D0%B2%D0%B0_%D0%B8_%D0%B3%D0%BE%D1%81%D1%83%D0%B4%D0%B0%D1%80%D1%81%D1%82%D0%B2%D0%B5%D0%BD%D0%BD%D0%BE%D0%B9_%D1%81%D0%BB%D1%83%D0%B6%D0%B1%D1%8B_%D0%BF%D1%80%D0%B8_%D0%9F%D1%80%D0%B5%D0%B7%D0%B8%D0%B4%D0%B5%D0%BD%D1%82%D0%B5_%D0%A0%D0%A4_(%D0%A0%D0%90%D0%9D%D0%A5%D0%B8%D0%93%D0%A1)" TargetMode="External"/><Relationship Id="rId12" Type="http://schemas.openxmlformats.org/officeDocument/2006/relationships/hyperlink" Target="https://www.tadviser.ru/index.php/%D0%9A%D0%B0%D0%BB%D0%BC%D1%8B%D0%BA%D0%B8%D1%8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tadviser.ru/index.php/%D0%9A%D0%BE%D0%BC%D0%BF%D0%B0%D0%BD%D0%B8%D1%8F:%D0%9E%D0%B1%D1%89%D0%B5%D1%80%D0%BE%D1%81%D1%81%D0%B8%D0%B9%D1%81%D0%BA%D0%B8%D0%B9_%D0%BD%D0%B0%D1%80%D0%BE%D0%B4%D0%BD%D1%8B%D0%B9_%D1%84%D1%80%D0%BE%D0%BD%D1%82_(%D0%9E%D0%9D%D0%A4)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adviser.ru/index.php/%D0%9A%D0%BE%D0%BC%D0%BF%D0%B0%D0%BD%D0%B8%D1%8F:%D0%9C%D0%BE%D1%81%D0%BA%D0%BE%D0%B2%D1%81%D0%BA%D0%B8%D0%B9_%D0%BF%D0%B5%D0%B4%D0%B0%D0%B3%D0%BE%D0%B3%D0%B8%D1%87%D0%B5%D1%81%D0%BA%D0%B8%D0%B9_%D0%B3%D0%BE%D1%81%D1%83%D0%B4%D0%B0%D1%80%D1%81%D1%82%D0%B2%D0%B5%D0%BD%D0%BD%D1%8B%D0%B9_%D1%83%D0%BD%D0%B8%D0%B2%D0%B5%D1%80%D1%81%D0%B8%D1%82%D0%B5%D1%82_(%D0%9C%D0%9F%D0%93%D0%A3)" TargetMode="External"/><Relationship Id="rId11" Type="http://schemas.openxmlformats.org/officeDocument/2006/relationships/hyperlink" Target="https://www.tadviser.ru/index.php/%D0%93%D0%BE%D1%81%D1%83%D0%B4%D0%B0%D1%80%D1%81%D1%82%D0%B2%D0%B5%D0%BD%D0%BD%D1%8B%D0%B5_%D0%B8_%D1%81%D0%BE%D1%86%D0%B8%D0%B0%D0%BB%D1%8C%D0%BD%D1%8B%D0%B5_%D1%81%D1%82%D1%80%D1%83%D0%BA%D1%82%D1%83%D1%80%D1%8B" TargetMode="External"/><Relationship Id="rId5" Type="http://schemas.openxmlformats.org/officeDocument/2006/relationships/hyperlink" Target="https://www.tadviser.ru/index.php/%D0%9C%D0%BE%D1%81%D0%BA%D0%B2%D0%B0" TargetMode="External"/><Relationship Id="rId15" Type="http://schemas.openxmlformats.org/officeDocument/2006/relationships/hyperlink" Target="https://www.tadviser.ru/index.php/%D0%9A%D0%BE%D0%BC%D0%BF%D0%B0%D0%BD%D0%B8%D1%8F:%D0%A4%D0%B5%D0%B4%D0%B5%D1%80%D0%B0%D0%BB%D1%8C%D0%BD%D0%BE%D0%B5_%D0%B0%D0%B3%D0%B5%D0%BD%D1%82%D1%81%D1%82%D0%B2%D0%BE_%D0%BF%D0%BE_%D0%B4%D0%B5%D0%BB%D0%B0%D0%BC_%D0%BC%D0%BE%D0%BB%D0%BE%D0%B4%D0%B5%D0%B6%D0%B8_(%D0%A0%D0%BE%D1%81%D0%BC%D0%BE%D0%BB%D0%BE%D0%B4%D0%B5%D0%B6%D1%8C)" TargetMode="External"/><Relationship Id="rId10" Type="http://schemas.openxmlformats.org/officeDocument/2006/relationships/hyperlink" Target="https://www.tadviser.ru/index.php/%D0%9A%D0%BE%D0%BC%D0%BF%D0%B0%D0%BD%D0%B8%D1%8F:%D0%A1%D0%BE%D0%B2%D0%B5%D1%82_%D0%A4%D0%B5%D0%B4%D0%B5%D1%80%D0%B0%D1%86%D0%B8%D0%B8_%D0%A4%D0%B5%D0%B4%D0%B5%D1%80%D0%B0%D0%BB%D1%8C%D0%BD%D0%BE%D0%B3%D0%BE_%D0%A1%D0%BE%D0%B1%D1%80%D0%B0%D0%BD%D0%B8%D1%8F_%D0%A0%D0%A4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tadviser.ru/index.php/%D0%A1%D0%BF%D0%BE%D1%80%D1%82" TargetMode="External"/><Relationship Id="rId14" Type="http://schemas.openxmlformats.org/officeDocument/2006/relationships/hyperlink" Target="https://www.tadviser.ru/index.php/%D0%A1%D1%82%D0%B0%D1%82%D1%8C%D1%8F:%D0%9A%D1%83%D0%BB%D1%8C%D1%82%D1%83%D1%80%D0%B0_%D0%A0%D0%BE%D1%81%D1%81%D0%B8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2024-04-19T06:21:00Z</dcterms:modified>
</cp:coreProperties>
</file>