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D0" w:rsidRDefault="00D26A66" w:rsidP="001C34A2">
      <w:pPr>
        <w:rPr>
          <w:rFonts w:ascii="Segoe UI" w:hAnsi="Segoe UI" w:cs="Segoe UI"/>
          <w:color w:val="333333"/>
        </w:rPr>
      </w:pPr>
      <w:r>
        <w:rPr>
          <w:noProof/>
          <w:lang w:eastAsia="ru-RU"/>
        </w:rPr>
        <w:drawing>
          <wp:inline distT="0" distB="0" distL="0" distR="0">
            <wp:extent cx="1466850" cy="1714500"/>
            <wp:effectExtent l="0" t="0" r="0" b="0"/>
            <wp:docPr id="1" name="Рисунок 1" descr="IMG_934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934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6D0" w:rsidRDefault="002F06D0" w:rsidP="002F06D0">
      <w:pPr>
        <w:pStyle w:val="2"/>
        <w:shd w:val="clear" w:color="auto" w:fill="FFFFFF"/>
        <w:spacing w:before="0" w:beforeAutospacing="0" w:after="150" w:afterAutospacing="0" w:line="360" w:lineRule="atLeast"/>
        <w:rPr>
          <w:rFonts w:ascii="Segoe UI" w:hAnsi="Segoe UI" w:cs="Segoe UI"/>
          <w:color w:val="333333"/>
          <w:sz w:val="30"/>
          <w:szCs w:val="30"/>
        </w:rPr>
      </w:pPr>
      <w:r>
        <w:rPr>
          <w:rFonts w:ascii="Segoe UI" w:hAnsi="Segoe UI" w:cs="Segoe UI"/>
          <w:color w:val="333333"/>
          <w:sz w:val="30"/>
          <w:szCs w:val="30"/>
        </w:rPr>
        <w:t>Руководство</w:t>
      </w:r>
    </w:p>
    <w:p w:rsidR="00243221" w:rsidRDefault="002F06D0" w:rsidP="002F06D0">
      <w:pPr>
        <w:pStyle w:val="m-news-itemtext"/>
        <w:shd w:val="clear" w:color="auto" w:fill="FFFFFF"/>
        <w:spacing w:before="0" w:beforeAutospacing="0" w:after="150" w:afterAutospacing="0"/>
        <w:rPr>
          <w:rFonts w:ascii="Segoe UI" w:hAnsi="Segoe UI" w:cs="Segoe UI"/>
          <w:color w:val="333333"/>
          <w:shd w:val="clear" w:color="auto" w:fill="FFFFFF"/>
        </w:rPr>
      </w:pPr>
      <w:r w:rsidRPr="002F06D0">
        <w:rPr>
          <w:rFonts w:ascii="Segoe UI" w:hAnsi="Segoe UI" w:cs="Segoe UI"/>
          <w:color w:val="333333"/>
        </w:rPr>
        <w:t>Руководитель Администрации Главы КБР</w:t>
      </w:r>
      <w:r>
        <w:rPr>
          <w:rFonts w:ascii="Segoe UI" w:hAnsi="Segoe UI" w:cs="Segoe UI"/>
          <w:color w:val="333333"/>
        </w:rPr>
        <w:t xml:space="preserve"> - </w:t>
      </w:r>
      <w:r w:rsidR="00D26A66">
        <w:rPr>
          <w:rFonts w:ascii="Segoe UI" w:hAnsi="Segoe UI" w:cs="Segoe UI"/>
          <w:color w:val="333333"/>
          <w:shd w:val="clear" w:color="auto" w:fill="FFFFFF"/>
        </w:rPr>
        <w:t>Кодзоков Мухамед Мартынович</w:t>
      </w:r>
    </w:p>
    <w:p w:rsidR="00D26A66" w:rsidRDefault="00D26A66" w:rsidP="001C34A2">
      <w:pPr>
        <w:rPr>
          <w:rFonts w:ascii="Segoe UI" w:hAnsi="Segoe UI" w:cs="Segoe UI"/>
          <w:color w:val="333333"/>
          <w:shd w:val="clear" w:color="auto" w:fill="FFFFFF"/>
        </w:rPr>
      </w:pPr>
      <w:r>
        <w:rPr>
          <w:rFonts w:ascii="Segoe UI" w:hAnsi="Segoe UI" w:cs="Segoe UI"/>
          <w:color w:val="333333"/>
          <w:shd w:val="clear" w:color="auto" w:fill="FFFFFF"/>
        </w:rPr>
        <w:t>Байчекуев Аслан Алимович - заместитель Руководителя Администрации Главы КБР - начальник аналитического управления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Журтов Эльдар Робертович  - заместитель Руководителя Администрации Главы КБР - начальник управления пресс-службы Главы и Правительства КБР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Тлупов Индрис Климович - заместитель Руководителя Администрации Главы КБР </w:t>
      </w:r>
    </w:p>
    <w:p w:rsidR="00D26A66" w:rsidRDefault="00D26A66" w:rsidP="001C34A2">
      <w:pPr>
        <w:rPr>
          <w:rFonts w:ascii="Segoe UI" w:hAnsi="Segoe UI" w:cs="Segoe UI"/>
          <w:color w:val="333333"/>
          <w:shd w:val="clear" w:color="auto" w:fill="FFFFFF"/>
        </w:rPr>
      </w:pPr>
      <w:bookmarkStart w:id="0" w:name="_GoBack"/>
      <w:bookmarkEnd w:id="0"/>
    </w:p>
    <w:p w:rsidR="00D26A66" w:rsidRDefault="00D26A66" w:rsidP="00D26A66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Аппарат Главы КБР</w:t>
      </w:r>
    </w:p>
    <w:p w:rsidR="00D26A66" w:rsidRDefault="00D26A66" w:rsidP="00D26A66">
      <w:pPr>
        <w:shd w:val="clear" w:color="auto" w:fill="FFFFFF"/>
        <w:rPr>
          <w:rFonts w:ascii="Segoe UI" w:hAnsi="Segoe UI" w:cs="Segoe UI"/>
          <w:color w:val="333333"/>
          <w:szCs w:val="24"/>
        </w:rPr>
      </w:pPr>
      <w:r>
        <w:rPr>
          <w:rFonts w:ascii="Segoe UI" w:hAnsi="Segoe UI" w:cs="Segoe UI"/>
          <w:color w:val="333333"/>
        </w:rPr>
        <w:t>Руководитель - Яхутлова Магират Мухамедовна</w:t>
      </w:r>
    </w:p>
    <w:p w:rsidR="00D26A66" w:rsidRDefault="00D26A66" w:rsidP="001C34A2"/>
    <w:p w:rsidR="00D26A66" w:rsidRDefault="00D26A66" w:rsidP="00D26A66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Аппарат Правительства КБР</w:t>
      </w:r>
    </w:p>
    <w:p w:rsidR="00D26A66" w:rsidRDefault="00D26A66" w:rsidP="00D26A66">
      <w:pPr>
        <w:shd w:val="clear" w:color="auto" w:fill="FFFFFF"/>
        <w:rPr>
          <w:rFonts w:ascii="Segoe UI" w:hAnsi="Segoe UI" w:cs="Segoe UI"/>
          <w:color w:val="333333"/>
          <w:szCs w:val="24"/>
        </w:rPr>
      </w:pPr>
      <w:r>
        <w:rPr>
          <w:rFonts w:ascii="Segoe UI" w:hAnsi="Segoe UI" w:cs="Segoe UI"/>
          <w:color w:val="333333"/>
        </w:rPr>
        <w:t>Руководитель - Гудов Аслан Феликсович</w:t>
      </w:r>
    </w:p>
    <w:p w:rsidR="00D26A66" w:rsidRDefault="00D26A66" w:rsidP="001C34A2"/>
    <w:p w:rsidR="009101F7" w:rsidRDefault="009101F7" w:rsidP="009101F7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Управление по вопросам госслужбы и кадров</w:t>
      </w:r>
    </w:p>
    <w:p w:rsidR="009101F7" w:rsidRDefault="009101F7" w:rsidP="009101F7">
      <w:pPr>
        <w:pStyle w:val="a3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Начальник управления - Емузов Алихан Султанбекович</w:t>
      </w:r>
    </w:p>
    <w:p w:rsidR="00D26A66" w:rsidRDefault="00D26A66" w:rsidP="001C34A2"/>
    <w:p w:rsidR="009101F7" w:rsidRDefault="009101F7" w:rsidP="009101F7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Контрольное управление</w:t>
      </w:r>
    </w:p>
    <w:p w:rsidR="009101F7" w:rsidRDefault="009101F7" w:rsidP="009101F7">
      <w:pPr>
        <w:pStyle w:val="a3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Начальник управления - Кирин Александр Владимирович</w:t>
      </w:r>
    </w:p>
    <w:p w:rsidR="009101F7" w:rsidRDefault="009101F7" w:rsidP="001C34A2"/>
    <w:p w:rsidR="009101F7" w:rsidRDefault="009101F7" w:rsidP="009101F7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Государственно-правовое управление</w:t>
      </w:r>
    </w:p>
    <w:p w:rsidR="009101F7" w:rsidRDefault="009101F7" w:rsidP="009101F7">
      <w:pPr>
        <w:pStyle w:val="a3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Начальник государственно-правового управления Администрации Главы КБР - Макоев Аслан Владимирович</w:t>
      </w:r>
    </w:p>
    <w:p w:rsidR="009101F7" w:rsidRDefault="009101F7" w:rsidP="001C34A2"/>
    <w:p w:rsidR="009101F7" w:rsidRDefault="009101F7" w:rsidP="009101F7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Аналитическое управление</w:t>
      </w:r>
    </w:p>
    <w:p w:rsidR="009101F7" w:rsidRDefault="009101F7" w:rsidP="009101F7">
      <w:pPr>
        <w:shd w:val="clear" w:color="auto" w:fill="FFFFFF"/>
        <w:rPr>
          <w:rFonts w:ascii="Segoe UI" w:hAnsi="Segoe UI" w:cs="Segoe UI"/>
          <w:color w:val="333333"/>
          <w:szCs w:val="24"/>
        </w:rPr>
      </w:pPr>
      <w:r>
        <w:rPr>
          <w:rFonts w:ascii="Segoe UI" w:hAnsi="Segoe UI" w:cs="Segoe UI"/>
          <w:color w:val="333333"/>
        </w:rPr>
        <w:t>Заместитель Руководителя Администрации Главы КБР - начальник аналитического управления Аслан Алимович Байчекуев</w:t>
      </w:r>
    </w:p>
    <w:p w:rsidR="009101F7" w:rsidRDefault="009101F7" w:rsidP="001C34A2"/>
    <w:p w:rsidR="009101F7" w:rsidRDefault="009101F7" w:rsidP="009101F7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Управление пресс-службы Главы и Правительства КБР</w:t>
      </w:r>
    </w:p>
    <w:p w:rsidR="009101F7" w:rsidRDefault="009101F7" w:rsidP="009101F7">
      <w:pPr>
        <w:pStyle w:val="a3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Заместитель Руководителя Администрации Главы КБР - начальник Управления пресс-службы Главы и Правительства КБР - Журтов Эльдар Робертович</w:t>
      </w:r>
    </w:p>
    <w:p w:rsidR="009101F7" w:rsidRDefault="009101F7" w:rsidP="001C34A2"/>
    <w:p w:rsidR="009101F7" w:rsidRDefault="009101F7" w:rsidP="009101F7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Управление документационного обеспечения</w:t>
      </w:r>
    </w:p>
    <w:p w:rsidR="009101F7" w:rsidRDefault="009101F7" w:rsidP="009101F7">
      <w:pPr>
        <w:shd w:val="clear" w:color="auto" w:fill="FFFFFF"/>
        <w:rPr>
          <w:rFonts w:ascii="Segoe UI" w:hAnsi="Segoe UI" w:cs="Segoe UI"/>
          <w:color w:val="333333"/>
          <w:szCs w:val="24"/>
        </w:rPr>
      </w:pPr>
      <w:r>
        <w:rPr>
          <w:rFonts w:ascii="Segoe UI" w:hAnsi="Segoe UI" w:cs="Segoe UI"/>
          <w:color w:val="333333"/>
        </w:rPr>
        <w:t>Начальник - Маршенова Оксана Аркадьевна</w:t>
      </w:r>
    </w:p>
    <w:p w:rsidR="009101F7" w:rsidRDefault="009101F7" w:rsidP="001C34A2"/>
    <w:p w:rsidR="00CF7676" w:rsidRDefault="00CF7676" w:rsidP="00CF7676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Управление специальных программ</w:t>
      </w:r>
    </w:p>
    <w:p w:rsidR="00CF7676" w:rsidRDefault="00CF7676" w:rsidP="00CF7676">
      <w:pPr>
        <w:shd w:val="clear" w:color="auto" w:fill="FFFFFF"/>
        <w:rPr>
          <w:rFonts w:ascii="Segoe UI" w:hAnsi="Segoe UI" w:cs="Segoe UI"/>
          <w:color w:val="333333"/>
          <w:szCs w:val="24"/>
        </w:rPr>
      </w:pPr>
      <w:r>
        <w:rPr>
          <w:rFonts w:ascii="Segoe UI" w:hAnsi="Segoe UI" w:cs="Segoe UI"/>
          <w:color w:val="333333"/>
        </w:rPr>
        <w:t>Начальник - Килов Артур Владимирович</w:t>
      </w:r>
    </w:p>
    <w:p w:rsidR="009101F7" w:rsidRDefault="009101F7" w:rsidP="001C34A2"/>
    <w:p w:rsidR="00CF7676" w:rsidRDefault="00CF7676" w:rsidP="00CF7676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Управление по внутренней политике и вопросам местного самоуправления</w:t>
      </w:r>
    </w:p>
    <w:p w:rsidR="00CF7676" w:rsidRDefault="00CF7676" w:rsidP="00CF767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Начальник управления – Хасанов Аслан Анатольевич</w:t>
      </w:r>
    </w:p>
    <w:p w:rsidR="00CF7676" w:rsidRDefault="00CF7676" w:rsidP="001C34A2"/>
    <w:p w:rsidR="00CF7676" w:rsidRDefault="00CF7676" w:rsidP="00CF7676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Управление по вопросам противодействия коррупции</w:t>
      </w:r>
    </w:p>
    <w:p w:rsidR="00CF7676" w:rsidRDefault="00CF7676" w:rsidP="00CF767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Начальник управления - Нагоев Аслан Асланбиевич</w:t>
      </w:r>
    </w:p>
    <w:p w:rsidR="00CF7676" w:rsidRDefault="00CF7676" w:rsidP="001C34A2"/>
    <w:p w:rsidR="00CF7676" w:rsidRDefault="00CF7676" w:rsidP="00CF7676">
      <w:pPr>
        <w:pStyle w:val="1"/>
        <w:shd w:val="clear" w:color="auto" w:fill="FFFFFF"/>
        <w:spacing w:before="0" w:after="150" w:line="420" w:lineRule="atLeast"/>
        <w:rPr>
          <w:rFonts w:ascii="Segoe UI" w:hAnsi="Segoe UI" w:cs="Segoe UI"/>
          <w:color w:val="333333"/>
          <w:sz w:val="36"/>
          <w:szCs w:val="36"/>
          <w:lang w:eastAsia="ru-RU"/>
        </w:rPr>
      </w:pPr>
      <w:r>
        <w:rPr>
          <w:rFonts w:ascii="Segoe UI" w:hAnsi="Segoe UI" w:cs="Segoe UI"/>
          <w:color w:val="333333"/>
          <w:sz w:val="36"/>
          <w:szCs w:val="36"/>
        </w:rPr>
        <w:t>Управление по вопросам безопасности и правопорядка</w:t>
      </w:r>
    </w:p>
    <w:p w:rsidR="00CF7676" w:rsidRDefault="00CF7676" w:rsidP="00CF7676">
      <w:pPr>
        <w:shd w:val="clear" w:color="auto" w:fill="FFFFFF"/>
        <w:rPr>
          <w:rFonts w:ascii="Segoe UI" w:hAnsi="Segoe UI" w:cs="Segoe UI"/>
          <w:color w:val="333333"/>
          <w:szCs w:val="24"/>
        </w:rPr>
      </w:pPr>
      <w:r>
        <w:rPr>
          <w:rFonts w:ascii="Segoe UI" w:hAnsi="Segoe UI" w:cs="Segoe UI"/>
          <w:color w:val="333333"/>
        </w:rPr>
        <w:t>Начальник - Шевченко Юрий Васильевич</w:t>
      </w:r>
    </w:p>
    <w:p w:rsidR="00CF7676" w:rsidRPr="001C34A2" w:rsidRDefault="00CF7676" w:rsidP="001C34A2"/>
    <w:sectPr w:rsidR="00CF767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40670"/>
    <w:multiLevelType w:val="multilevel"/>
    <w:tmpl w:val="607C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06D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01F7"/>
    <w:rsid w:val="0097184D"/>
    <w:rsid w:val="009F48C4"/>
    <w:rsid w:val="00A22E7B"/>
    <w:rsid w:val="00A23DD1"/>
    <w:rsid w:val="00BE110E"/>
    <w:rsid w:val="00C76735"/>
    <w:rsid w:val="00CF7676"/>
    <w:rsid w:val="00D26A6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29FA"/>
  <w15:docId w15:val="{F02A5470-2A45-4D3B-9F7A-33EFF52E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-news-itemtext">
    <w:name w:val="m-news-item__text"/>
    <w:basedOn w:val="a"/>
    <w:rsid w:val="002F06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7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346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4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2E6EA"/>
                                <w:left w:val="single" w:sz="6" w:space="15" w:color="E2E6EA"/>
                                <w:bottom w:val="single" w:sz="6" w:space="15" w:color="E2E6EA"/>
                                <w:right w:val="single" w:sz="6" w:space="15" w:color="E2E6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48148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2024-04-19T04:41:00Z</dcterms:modified>
</cp:coreProperties>
</file>