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B00" w:rsidRDefault="000F3B00" w:rsidP="000F3B00">
      <w:pPr>
        <w:pStyle w:val="1"/>
        <w:shd w:val="clear" w:color="auto" w:fill="FFFFFF"/>
        <w:spacing w:before="0" w:line="240" w:lineRule="auto"/>
        <w:contextualSpacing/>
        <w:rPr>
          <w:rFonts w:ascii="Golos Text" w:hAnsi="Golos Text"/>
          <w:b w:val="0"/>
          <w:bCs w:val="0"/>
          <w:color w:val="3B4256"/>
          <w:sz w:val="48"/>
          <w:szCs w:val="48"/>
          <w:lang w:eastAsia="ru-RU"/>
        </w:rPr>
      </w:pPr>
      <w:r w:rsidRPr="000F3B00">
        <w:rPr>
          <w:rFonts w:ascii="Golos Text" w:hAnsi="Golos Text"/>
          <w:b w:val="0"/>
          <w:bCs w:val="0"/>
          <w:color w:val="3B4256"/>
        </w:rPr>
        <w:t>Администрация Губернатора</w:t>
      </w:r>
      <w:r>
        <w:rPr>
          <w:rFonts w:asciiTheme="minorHAnsi" w:hAnsiTheme="minorHAnsi"/>
          <w:b w:val="0"/>
          <w:bCs w:val="0"/>
          <w:color w:val="3B4256"/>
        </w:rPr>
        <w:t xml:space="preserve"> </w:t>
      </w:r>
      <w:r w:rsidRPr="000F3B00">
        <w:rPr>
          <w:rFonts w:ascii="Golos Text" w:hAnsi="Golos Text"/>
          <w:b w:val="0"/>
          <w:bCs w:val="0"/>
          <w:color w:val="3B4256"/>
        </w:rPr>
        <w:t>Астраханской области</w:t>
      </w:r>
    </w:p>
    <w:p w:rsidR="00243221" w:rsidRDefault="00243221" w:rsidP="000F3B00">
      <w:pPr>
        <w:spacing w:after="0" w:line="240" w:lineRule="auto"/>
        <w:contextualSpacing/>
      </w:pPr>
    </w:p>
    <w:p w:rsidR="000F3B00" w:rsidRDefault="000F3B00" w:rsidP="000F3B00">
      <w:pPr>
        <w:pStyle w:val="1"/>
        <w:shd w:val="clear" w:color="auto" w:fill="FFFFFF"/>
        <w:spacing w:before="0" w:line="240" w:lineRule="auto"/>
        <w:contextualSpacing/>
        <w:rPr>
          <w:rFonts w:ascii="Golos Text" w:hAnsi="Golos Text"/>
          <w:color w:val="3B4256"/>
          <w:sz w:val="48"/>
          <w:szCs w:val="48"/>
          <w:lang w:eastAsia="ru-RU"/>
        </w:rPr>
      </w:pPr>
      <w:r>
        <w:rPr>
          <w:rFonts w:ascii="Golos Text" w:hAnsi="Golos Text"/>
          <w:color w:val="3B4256"/>
        </w:rPr>
        <w:t>Структура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sz w:val="27"/>
          <w:szCs w:val="27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"https://adm.astrobl.ru/struktura/pautov-pavel-petrovic"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7E1E23" w:rsidRPr="007E1E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079F06D3" wp14:editId="63F84C1D">
            <wp:extent cx="1922646" cy="194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31609" cy="195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"https://adm.astrobl.ru/struktura/pautov-pavel-petrovic"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4"/>
        <w:shd w:val="clear" w:color="auto" w:fill="FFFFFF"/>
        <w:spacing w:before="0" w:line="240" w:lineRule="auto"/>
        <w:contextualSpacing/>
        <w:rPr>
          <w:szCs w:val="24"/>
        </w:rPr>
      </w:pPr>
      <w:r>
        <w:rPr>
          <w:rFonts w:ascii="Golos Text" w:hAnsi="Golos Text"/>
          <w:b/>
          <w:bCs/>
          <w:color w:val="0000FF"/>
        </w:rPr>
        <w:t>Паутов Павел Петрович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Вице-губернатор - руководитель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25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"https://adm.astrobl.ru/struktura/seliverstova-elena-gennadevna"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7E1E23" w:rsidRPr="007E1E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652EF358" wp14:editId="3E1C1892">
            <wp:extent cx="1928729" cy="189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36211" cy="190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"https://adm.astrobl.ru/struktura/seliverstova-elena-gennadevna"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Селиверстова Елена Геннадьевна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Первый заместитель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"https://adm.astrobl.ru/struktura/ostaskevic-vladimir-aleksandrovic"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end"/>
      </w:r>
      <w:r w:rsidR="007E1E23" w:rsidRPr="007E1E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1519D16D" wp14:editId="55D70DCD">
            <wp:extent cx="2068606" cy="21050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7897" cy="21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"https://adm.astrobl.ru/struktura/ostaskevic-vladimir-aleksandrovic"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Осташкевич Владимир Александрович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"https://adm.astrobl.ru/struktura/vasileva-maiia-aleksandrovna"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7E1E23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 w:rsidRPr="007E1E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0D6D23A" wp14:editId="7F615E98">
            <wp:extent cx="2151647" cy="21145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57454" cy="212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00">
        <w:rPr>
          <w:rFonts w:ascii="Golos Text" w:hAnsi="Golos Text"/>
          <w:color w:val="3B4256"/>
          <w:sz w:val="27"/>
          <w:szCs w:val="27"/>
        </w:rPr>
        <w:fldChar w:fldCharType="begin"/>
      </w:r>
      <w:r w:rsidR="000F3B00"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"https://adm.astrobl.ru/struktura/vasileva-maiia-aleksandrovna" </w:instrText>
      </w:r>
      <w:r w:rsidR="000F3B00"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Васильева Майя Александровна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"https://adm.astrobl.ru/struktura/popova-iuliia-viaceslavovna"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7E1E23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 w:rsidRPr="007E1E23">
        <w:rPr>
          <w:rFonts w:ascii="Golos Text" w:hAnsi="Golos Text"/>
          <w:color w:val="3B4256"/>
          <w:sz w:val="27"/>
          <w:szCs w:val="27"/>
        </w:rPr>
        <w:lastRenderedPageBreak/>
        <w:drawing>
          <wp:inline distT="0" distB="0" distL="0" distR="0" wp14:anchorId="70EC3D22" wp14:editId="0EC92AFC">
            <wp:extent cx="2105658" cy="21431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15325" cy="21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00">
        <w:rPr>
          <w:rFonts w:ascii="Golos Text" w:hAnsi="Golos Text"/>
          <w:color w:val="3B4256"/>
          <w:sz w:val="27"/>
          <w:szCs w:val="27"/>
        </w:rPr>
        <w:fldChar w:fldCharType="begin"/>
      </w:r>
      <w:r w:rsidR="000F3B00"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"https://adm.astrobl.ru/struktura/popova-iuliia-viaceslavovna" </w:instrText>
      </w:r>
      <w:r w:rsidR="000F3B00"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Попова Юлия Вячеславовна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 – начальник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"https://adm.astrobl.ru/struktura/iunusov-rizvan-islamgazievic"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"https://adm.astrobl.ru/struktura/iunusov-rizvan-islamgazievic"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Юнусов Ризван Исламгазиевич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 - начальник управления по внутренней политике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"https://adm.astrobl.ru/struktura/ugarov-egor-andreevic"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7E1E23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 w:rsidRPr="007E1E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253EFBDB" wp14:editId="603B4298">
            <wp:extent cx="1846684" cy="17430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2604" cy="174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00">
        <w:rPr>
          <w:rFonts w:ascii="Golos Text" w:hAnsi="Golos Text"/>
          <w:color w:val="3B4256"/>
          <w:sz w:val="27"/>
          <w:szCs w:val="27"/>
        </w:rPr>
        <w:fldChar w:fldCharType="begin"/>
      </w:r>
      <w:r w:rsidR="000F3B00"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"https://adm.astrobl.ru/struktura/ugarov-egor-andreevic" </w:instrText>
      </w:r>
      <w:r w:rsidR="000F3B00"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Угаров Егор Андреевич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"https://adm.astrobl.ru/struktura/sekretariat-gubernatora-astraxanskoi-oblasti"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Аппарат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"https://adm.astrobl.ru/struktura/kovalenkova-tatiana-vladimirovna"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754D23" w:rsidRPr="00754D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BD442FB" wp14:editId="48510B0F">
            <wp:extent cx="1835150" cy="1828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1901" cy="183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1" w:history="1">
        <w:r>
          <w:rPr>
            <w:rStyle w:val="a5"/>
            <w:rFonts w:ascii="Golos Text" w:hAnsi="Golos Text"/>
            <w:sz w:val="27"/>
            <w:szCs w:val="27"/>
          </w:rPr>
          <w:t>Коваленкова Татьяна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аппарата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26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"https://adm.astrobl.ru/struktura/sekretariat-vice-gubernatora-predsedatelya-pravitelstva"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Аппарат вице-губернатора -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754D23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54D23">
        <w:rPr>
          <w:color w:val="3B4256"/>
        </w:rPr>
        <w:drawing>
          <wp:inline distT="0" distB="0" distL="0" distR="0" wp14:anchorId="71730B92" wp14:editId="19F8F2D8">
            <wp:extent cx="1857408" cy="1838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2325" cy="184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3" w:history="1">
        <w:r>
          <w:rPr>
            <w:rStyle w:val="a5"/>
            <w:rFonts w:ascii="Golos Text" w:hAnsi="Golos Text"/>
            <w:sz w:val="27"/>
            <w:szCs w:val="27"/>
          </w:rPr>
          <w:t>Заморина Елена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аппарата вице-губернатора -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27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"https://adm.astrobl.ru/struktura/sekretariat-rukovoditelya-administracii-gubernatora"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Аппарат вице-губернатора -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4" w:history="1">
        <w:r>
          <w:rPr>
            <w:rStyle w:val="a5"/>
            <w:rFonts w:ascii="Golos Text" w:hAnsi="Golos Text"/>
            <w:sz w:val="27"/>
            <w:szCs w:val="27"/>
          </w:rPr>
          <w:t>Хуснутдинов Эльдар Дамирович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аппарата вице-губернатора - руководителя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pict>
          <v:rect id="_x0000_i1028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"https://adm.astrobl.ru/struktura/sekretariat-zamestitelya-predsedatelya-pravitelstva-astraxanskoi"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Секретариат заместителя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5" w:history="1">
        <w:r>
          <w:rPr>
            <w:rStyle w:val="a5"/>
            <w:rFonts w:ascii="Golos Text" w:hAnsi="Golos Text"/>
            <w:sz w:val="27"/>
            <w:szCs w:val="27"/>
          </w:rPr>
          <w:t>Бедирова Екатерина Алексеевна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секретариата заместителя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"https://adm.astrobl.ru/struktura/stepanova-mariia-aleksandrovna"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6" w:history="1">
        <w:r>
          <w:rPr>
            <w:rStyle w:val="a5"/>
            <w:rFonts w:ascii="Golos Text" w:hAnsi="Golos Text"/>
            <w:sz w:val="27"/>
            <w:szCs w:val="27"/>
          </w:rPr>
          <w:t>Степанова Мария Александровна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секретариата заместителя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"https://adm.astrobl.ru/struktura/gerasimova-anna-gennadevna"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7" w:history="1">
        <w:r>
          <w:rPr>
            <w:rStyle w:val="a5"/>
            <w:rFonts w:ascii="Golos Text" w:hAnsi="Golos Text"/>
            <w:sz w:val="27"/>
            <w:szCs w:val="27"/>
          </w:rPr>
          <w:t>Герасимова Анна Геннадьевна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Руководитель секретариата заместителя председателя Правительства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29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"https://adm.astrobl.ru/struktura/gosudarstvenno-pravovoe-upravlenie"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Государственно-правовое управление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"https://adm.astrobl.ru/struktura/popova-iuliia-viaceslavovna"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8" w:history="1">
        <w:r>
          <w:rPr>
            <w:rStyle w:val="a5"/>
            <w:rFonts w:ascii="Golos Text" w:hAnsi="Golos Text"/>
            <w:sz w:val="27"/>
            <w:szCs w:val="27"/>
          </w:rPr>
          <w:t>Попова Юлия Вячеславовна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 – начальник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"https://adm.astrobl.ru/struktura/kocetkov-aleksandr-fedorovic"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19" w:history="1">
        <w:r>
          <w:rPr>
            <w:rStyle w:val="a5"/>
            <w:rFonts w:ascii="Golos Text" w:hAnsi="Golos Text"/>
            <w:sz w:val="27"/>
            <w:szCs w:val="27"/>
          </w:rPr>
          <w:t>Кочетков Александр Федорович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"https://adm.astrobl.ru/struktura/trigulova-dinara-gaiasovna"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0" w:history="1">
        <w:r>
          <w:rPr>
            <w:rStyle w:val="a5"/>
            <w:rFonts w:ascii="Golos Text" w:hAnsi="Golos Text"/>
            <w:sz w:val="27"/>
            <w:szCs w:val="27"/>
          </w:rPr>
          <w:t>Тригулова Динара Гаясовна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"https://adm.astrobl.ru/struktura/tulepbergenova-olga-vladimirovna"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1" w:history="1">
        <w:r>
          <w:rPr>
            <w:rStyle w:val="a5"/>
            <w:rFonts w:ascii="Golos Text" w:hAnsi="Golos Text"/>
            <w:sz w:val="27"/>
            <w:szCs w:val="27"/>
          </w:rPr>
          <w:t>Тулепбергенова Ольга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"https://adm.astrobl.ru/struktura/nesterova-natalia-borisovna"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2" w:history="1">
        <w:r>
          <w:rPr>
            <w:rStyle w:val="a5"/>
            <w:rFonts w:ascii="Golos Text" w:hAnsi="Golos Text"/>
            <w:sz w:val="27"/>
            <w:szCs w:val="27"/>
          </w:rPr>
          <w:t>Нестерова Наталья Борисовна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государственно-правового управления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0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"https://adm.astrobl.ru/struktura/upravlenie-protokola"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протокола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3" w:history="1">
        <w:r>
          <w:rPr>
            <w:rStyle w:val="a5"/>
            <w:rFonts w:ascii="Golos Text" w:hAnsi="Golos Text"/>
            <w:sz w:val="27"/>
            <w:szCs w:val="27"/>
          </w:rPr>
          <w:t>Воронкин Алексей Иванович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протокола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"https://adm.astrobl.ru/struktura/sidorova-vladislava-aleksandrovna"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4" w:history="1">
        <w:r>
          <w:rPr>
            <w:rStyle w:val="a5"/>
            <w:rFonts w:ascii="Golos Text" w:hAnsi="Golos Text"/>
            <w:sz w:val="27"/>
            <w:szCs w:val="27"/>
          </w:rPr>
          <w:t>Сидорова Владислава Александровна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протокола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"https://adm.astrobl.ru/struktura/cernikov-andrei-vladimirovic"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 w:rsidR="00754D23" w:rsidRPr="00754D23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1349EA3E" wp14:editId="0537D2C4">
            <wp:extent cx="1786436" cy="1838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549" cy="184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6" w:history="1">
        <w:r>
          <w:rPr>
            <w:rStyle w:val="a5"/>
            <w:rFonts w:ascii="Golos Text" w:hAnsi="Golos Text"/>
            <w:sz w:val="27"/>
            <w:szCs w:val="27"/>
          </w:rPr>
          <w:t>Черников Андрей Владимирович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- начальник отдела организационной работы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1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"https://adm.astrobl.ru/struktura/upravlenie-gosudarstvennoi-grazdanskoi-sluzby-i-kadrov"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государственной гражданской службы и кадров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754D23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754D23">
        <w:rPr>
          <w:color w:val="3B4256"/>
        </w:rPr>
        <w:lastRenderedPageBreak/>
        <w:drawing>
          <wp:inline distT="0" distB="0" distL="0" distR="0" wp14:anchorId="55106BA5" wp14:editId="6DF14E2E">
            <wp:extent cx="1854712" cy="1895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60128" cy="19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8" w:history="1">
        <w:r>
          <w:rPr>
            <w:rStyle w:val="a5"/>
            <w:rFonts w:ascii="Golos Text" w:hAnsi="Golos Text"/>
            <w:sz w:val="27"/>
            <w:szCs w:val="27"/>
          </w:rPr>
          <w:t>Евшевский Игорь Анатольевич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государственной гражданской службы и кадров администрации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"https://adm.astrobl.ru/struktura/cerniaeva-olga-vladimirovna"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29" w:history="1">
        <w:r>
          <w:rPr>
            <w:rStyle w:val="a5"/>
            <w:rFonts w:ascii="Golos Text" w:hAnsi="Golos Text"/>
            <w:sz w:val="27"/>
            <w:szCs w:val="27"/>
          </w:rPr>
          <w:t>Черняева Ольга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- начальник организационно-аналитического отдела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"https://adm.astrobl.ru/struktura/iakovlev-mixail-ivanovic"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0" w:history="1">
        <w:r>
          <w:rPr>
            <w:rStyle w:val="a5"/>
            <w:rFonts w:ascii="Golos Text" w:hAnsi="Golos Text"/>
            <w:sz w:val="27"/>
            <w:szCs w:val="27"/>
          </w:rPr>
          <w:t>Яковлев Михаил Иванович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- начальник отдела профессиональной переподготовки и повышения квалификации кадров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"https://adm.astrobl.ru/struktura/sizova-olga-iurevna"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1" w:history="1">
        <w:r>
          <w:rPr>
            <w:rStyle w:val="a5"/>
            <w:rFonts w:ascii="Golos Text" w:hAnsi="Golos Text"/>
            <w:sz w:val="27"/>
            <w:szCs w:val="27"/>
          </w:rPr>
          <w:t>Сизова Ольга Юрьевна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- начальник отдела наград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2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"https://adm.astrobl.ru/struktura/upravlenie-dokumentacionnogo-obespeceniia-i-kontrolia"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документационного обеспечения и контроля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"https://adm.astrobl.ru/struktura/aidina-ekaterina-pavlovna"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end"/>
      </w:r>
      <w:r w:rsidR="00500B65" w:rsidRPr="00500B6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5490D043" wp14:editId="6701BFAC">
            <wp:extent cx="1969108" cy="1962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73894" cy="19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3" w:history="1">
        <w:r>
          <w:rPr>
            <w:rStyle w:val="a5"/>
            <w:rFonts w:ascii="Golos Text" w:hAnsi="Golos Text"/>
            <w:sz w:val="27"/>
            <w:szCs w:val="27"/>
          </w:rPr>
          <w:t>Айдина Екатерина Павловна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документационного обеспечения и контроля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"https://adm.astrobl.ru/struktura/vlasova-pavlina-evgenevna"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4" w:history="1">
        <w:r>
          <w:rPr>
            <w:rStyle w:val="a5"/>
            <w:rFonts w:ascii="Golos Text" w:hAnsi="Golos Text"/>
            <w:sz w:val="27"/>
            <w:szCs w:val="27"/>
          </w:rPr>
          <w:t>Власова Павлина Евгеньевна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"https://adm.astrobl.ru/struktura/gluxovskaia-natalia-vladimirovna"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5" w:history="1">
        <w:r>
          <w:rPr>
            <w:rStyle w:val="a5"/>
            <w:rFonts w:ascii="Golos Text" w:hAnsi="Golos Text"/>
            <w:sz w:val="27"/>
            <w:szCs w:val="27"/>
          </w:rPr>
          <w:t>Глуховская Наталья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3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"https://adm.astrobl.ru/struktura/upravlenie-po-vzaimodeistviiu-s-organami-mestnogo-samoupravleniia"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по взаимодействию с органами местного самоуправления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6" w:history="1">
        <w:r>
          <w:rPr>
            <w:rStyle w:val="a5"/>
            <w:rFonts w:ascii="Golos Text" w:hAnsi="Golos Text"/>
            <w:sz w:val="27"/>
            <w:szCs w:val="27"/>
          </w:rPr>
          <w:t>Левшин Сергей Анатольевич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по взаимодействию с органами местного самоуправления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"https://adm.astrobl.ru/struktura/romankov-evgenii-vladimirovic"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7" w:history="1">
        <w:r>
          <w:rPr>
            <w:rStyle w:val="a5"/>
            <w:rFonts w:ascii="Golos Text" w:hAnsi="Golos Text"/>
            <w:sz w:val="27"/>
            <w:szCs w:val="27"/>
          </w:rPr>
          <w:t>Романьков Евгений Владимирович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— начальник отдела по работе с муниципальными образованиями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"https://adm.astrobl.ru/struktura/rulev-viktor-viktorovic"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lastRenderedPageBreak/>
        <w:fldChar w:fldCharType="end"/>
      </w:r>
      <w:r w:rsidR="00500B65" w:rsidRPr="00500B6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904AED1" wp14:editId="5A1284CE">
            <wp:extent cx="1919958" cy="19335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926593" cy="1940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39" w:history="1">
        <w:r>
          <w:rPr>
            <w:rStyle w:val="a5"/>
            <w:rFonts w:ascii="Golos Text" w:hAnsi="Golos Text"/>
            <w:sz w:val="27"/>
            <w:szCs w:val="27"/>
          </w:rPr>
          <w:t>Рулев Виктор Викторович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4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"https://adm.astrobl.ru/struktura/upravlenie-po-vnutrennei-politike"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по внутренней политике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0" w:history="1">
        <w:r>
          <w:rPr>
            <w:rStyle w:val="a5"/>
            <w:rFonts w:ascii="Golos Text" w:hAnsi="Golos Text"/>
            <w:sz w:val="27"/>
            <w:szCs w:val="27"/>
          </w:rPr>
          <w:t>Юнусов Ризван Исламгазиевич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руководителя администрации Губернатора Астраханской области - начальник управления по внутренней политике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"https://adm.astrobl.ru/struktura/zulinskii-dmitrii-vladimirovic"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1" w:history="1">
        <w:r>
          <w:rPr>
            <w:rStyle w:val="a5"/>
            <w:rFonts w:ascii="Golos Text" w:hAnsi="Golos Text"/>
            <w:sz w:val="27"/>
            <w:szCs w:val="27"/>
          </w:rPr>
          <w:t>Жулинский Дмитрий Владимирович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по внутренней политике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"https://adm.astrobl.ru/struktura/syzranov-andrei-viaceslavovic"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2" w:history="1">
        <w:r>
          <w:rPr>
            <w:rStyle w:val="a5"/>
            <w:rFonts w:ascii="Golos Text" w:hAnsi="Golos Text"/>
            <w:sz w:val="27"/>
            <w:szCs w:val="27"/>
          </w:rPr>
          <w:t>Сызранов Андрей Вячеславович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Первый заместитель начальника управления по внутренней политике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5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"https://adm.astrobl.ru/struktura/upravlenie-po-zashhite-gosudarstvennoi-tainy-i-specialnoi-dokumentalnoi-sviazi-administracii-gubernatora-astraxanskoi-oblasti"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по защите государственной тайны и специальной документальной связи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500B65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 w:rsidRPr="00500B65">
        <w:rPr>
          <w:color w:val="3B4256"/>
        </w:rPr>
        <w:lastRenderedPageBreak/>
        <w:drawing>
          <wp:inline distT="0" distB="0" distL="0" distR="0" wp14:anchorId="47231199" wp14:editId="5A83CC76">
            <wp:extent cx="1768243" cy="17621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77486" cy="17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4" w:history="1">
        <w:r>
          <w:rPr>
            <w:rStyle w:val="a5"/>
            <w:rFonts w:ascii="Golos Text" w:hAnsi="Golos Text"/>
            <w:sz w:val="27"/>
            <w:szCs w:val="27"/>
          </w:rPr>
          <w:t>Жолобов Михаил Владиславович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по защите государственной тайны и специальной документальной связи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"https://adm.astrobl.ru/struktura/franko-elvira-borisovna"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5" w:history="1">
        <w:r>
          <w:rPr>
            <w:rStyle w:val="a5"/>
            <w:rFonts w:ascii="Golos Text" w:hAnsi="Golos Text"/>
            <w:sz w:val="27"/>
            <w:szCs w:val="27"/>
          </w:rPr>
          <w:t>Франко Эльвира Борисовна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по защите государственной тайны и специальной документальной связи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6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"https://adm.astrobl.ru/struktura/upravlenie-po-rabote-s-obrashheniiami-grazdan"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по работе с обращениями граждан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500B65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 w:rsidRPr="00500B65">
        <w:rPr>
          <w:rFonts w:ascii="Golos Text" w:hAnsi="Golos Text"/>
          <w:color w:val="3B4256"/>
          <w:sz w:val="27"/>
          <w:szCs w:val="27"/>
        </w:rPr>
        <w:drawing>
          <wp:inline distT="0" distB="0" distL="0" distR="0" wp14:anchorId="7718D4B8" wp14:editId="7F1C9612">
            <wp:extent cx="1823193" cy="18764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829205" cy="1882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B00">
        <w:rPr>
          <w:rFonts w:ascii="Golos Text" w:hAnsi="Golos Text"/>
          <w:color w:val="3B4256"/>
          <w:sz w:val="27"/>
          <w:szCs w:val="27"/>
        </w:rPr>
        <w:fldChar w:fldCharType="begin"/>
      </w:r>
      <w:r w:rsidR="000F3B00"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"https://adm.astrobl.ru/struktura/tiulegenova-dina-gennadevna" </w:instrText>
      </w:r>
      <w:r w:rsidR="000F3B00"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hyperlink r:id="rId47" w:history="1">
        <w:r>
          <w:rPr>
            <w:rStyle w:val="a5"/>
            <w:rFonts w:ascii="Golos Text" w:hAnsi="Golos Text"/>
            <w:sz w:val="27"/>
            <w:szCs w:val="27"/>
          </w:rPr>
          <w:t>Тюлегенова Дина Геннадьевна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управления по работе с обращениями граждан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"https://adm.astrobl.ru/struktura/kirillova-antonina-viaceslavovna"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8" w:history="1">
        <w:r>
          <w:rPr>
            <w:rStyle w:val="a5"/>
            <w:rFonts w:ascii="Golos Text" w:hAnsi="Golos Text"/>
            <w:sz w:val="27"/>
            <w:szCs w:val="27"/>
          </w:rPr>
          <w:t>Кириллова Антонина Вячеславовна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– начальник отдела прохождения корреспонденции, аналитического и правового обеспечения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"https://adm.astrobl.ru/struktura/ikenov-azamat-askarbekovic"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49" w:history="1">
        <w:r>
          <w:rPr>
            <w:rStyle w:val="a5"/>
            <w:rFonts w:ascii="Golos Text" w:hAnsi="Golos Text"/>
            <w:sz w:val="27"/>
            <w:szCs w:val="27"/>
          </w:rPr>
          <w:t>Икенов Азамат Аскарбекович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- начальник отдела рассмотрения обращений и организации приемов граждан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7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"https://adm.astrobl.ru/struktura/upravlenie-press-sluzby-i-informacii"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Управление пресс-службы и информации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"https://adm.astrobl.ru/struktura/melnikova-svetlana-vladimirovna"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  <w:hyperlink r:id="rId50" w:history="1">
        <w:r>
          <w:rPr>
            <w:rStyle w:val="a5"/>
            <w:rFonts w:ascii="Golos Text" w:hAnsi="Golos Text"/>
            <w:sz w:val="27"/>
            <w:szCs w:val="27"/>
          </w:rPr>
          <w:t>Мельникова Светлана Владимировна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пресс-службы и информации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"https://adm.astrobl.ru/struktura/dzetenova-alina-gainidenovna"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51" w:history="1">
        <w:r>
          <w:rPr>
            <w:rStyle w:val="a5"/>
            <w:rFonts w:ascii="Golos Text" w:hAnsi="Golos Text"/>
            <w:sz w:val="27"/>
            <w:szCs w:val="27"/>
          </w:rPr>
          <w:t>Джетенова Алина Гайниденовна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Заместитель начальника управления пресс-службы и информации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pict>
          <v:rect id="_x0000_i1038" style="width:937.5pt;height:.75pt" o:hrpct="0" o:hralign="center" o:hrstd="t" o:hr="t" fillcolor="#a0a0a0" stroked="f"/>
        </w:pic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Style w:val="a5"/>
          <w:u w:val="none"/>
        </w:rPr>
      </w:pPr>
      <w:r>
        <w:rPr>
          <w:rFonts w:ascii="Golos Text" w:hAnsi="Golos Text"/>
          <w:color w:val="3B4256"/>
          <w:sz w:val="27"/>
          <w:szCs w:val="27"/>
        </w:rPr>
        <w:fldChar w:fldCharType="begin"/>
      </w:r>
      <w:r>
        <w:rPr>
          <w:rFonts w:ascii="Golos Text" w:hAnsi="Golos Text"/>
          <w:color w:val="3B4256"/>
          <w:sz w:val="27"/>
          <w:szCs w:val="27"/>
        </w:rPr>
        <w:instrText xml:space="preserve"> HYPERLINK "https://adm.astrobl.ru/struktura/otdel-po-zashhite-informacii-administracii-gubernatora-astraxanskoi-oblasti" </w:instrText>
      </w:r>
      <w:r>
        <w:rPr>
          <w:rFonts w:ascii="Golos Text" w:hAnsi="Golos Text"/>
          <w:color w:val="3B4256"/>
          <w:sz w:val="27"/>
          <w:szCs w:val="27"/>
        </w:rPr>
        <w:fldChar w:fldCharType="separate"/>
      </w:r>
    </w:p>
    <w:p w:rsidR="000F3B00" w:rsidRDefault="000F3B00" w:rsidP="000F3B00">
      <w:pPr>
        <w:pStyle w:val="5"/>
        <w:shd w:val="clear" w:color="auto" w:fill="FFFFFF"/>
        <w:spacing w:before="0" w:line="240" w:lineRule="auto"/>
        <w:contextualSpacing/>
        <w:rPr>
          <w:sz w:val="20"/>
          <w:szCs w:val="20"/>
        </w:rPr>
      </w:pPr>
      <w:r>
        <w:rPr>
          <w:rFonts w:ascii="Golos Text" w:hAnsi="Golos Text"/>
          <w:b/>
          <w:bCs/>
          <w:color w:val="0000FF"/>
        </w:rPr>
        <w:t>Отдел по защите информации администрации Губернатора Астраханской области</w:t>
      </w:r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r>
        <w:rPr>
          <w:rFonts w:ascii="Golos Text" w:hAnsi="Golos Text"/>
          <w:color w:val="3B4256"/>
          <w:sz w:val="27"/>
          <w:szCs w:val="27"/>
        </w:rPr>
        <w:fldChar w:fldCharType="end"/>
      </w:r>
    </w:p>
    <w:p w:rsidR="000F3B00" w:rsidRDefault="00500B65" w:rsidP="000F3B00">
      <w:pPr>
        <w:shd w:val="clear" w:color="auto" w:fill="FFFFFF"/>
        <w:spacing w:after="0" w:line="240" w:lineRule="auto"/>
        <w:contextualSpacing/>
        <w:rPr>
          <w:color w:val="3B4256"/>
        </w:rPr>
      </w:pPr>
      <w:bookmarkStart w:id="0" w:name="_GoBack"/>
      <w:r w:rsidRPr="00500B65">
        <w:rPr>
          <w:color w:val="3B4256"/>
        </w:rPr>
        <w:drawing>
          <wp:inline distT="0" distB="0" distL="0" distR="0" wp14:anchorId="4770BB39" wp14:editId="73C44560">
            <wp:extent cx="2028825" cy="20288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029109" cy="2029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F3B00" w:rsidRDefault="000F3B00" w:rsidP="000F3B00">
      <w:pPr>
        <w:shd w:val="clear" w:color="auto" w:fill="FFFFFF"/>
        <w:spacing w:after="0" w:line="240" w:lineRule="auto"/>
        <w:contextualSpacing/>
        <w:rPr>
          <w:rFonts w:ascii="Golos Text" w:hAnsi="Golos Text"/>
          <w:color w:val="3B4256"/>
          <w:sz w:val="27"/>
          <w:szCs w:val="27"/>
        </w:rPr>
      </w:pPr>
      <w:hyperlink r:id="rId53" w:history="1">
        <w:r>
          <w:rPr>
            <w:rStyle w:val="a5"/>
            <w:rFonts w:ascii="Golos Text" w:hAnsi="Golos Text"/>
            <w:sz w:val="27"/>
            <w:szCs w:val="27"/>
          </w:rPr>
          <w:t>Роднякова Анна Вячеславовна</w:t>
        </w:r>
      </w:hyperlink>
      <w:r>
        <w:rPr>
          <w:rFonts w:ascii="Golos Text" w:hAnsi="Golos Text"/>
          <w:color w:val="3B4256"/>
          <w:sz w:val="27"/>
          <w:szCs w:val="27"/>
        </w:rPr>
        <w:br/>
      </w:r>
      <w:r>
        <w:rPr>
          <w:rStyle w:val="color-secondary"/>
          <w:rFonts w:ascii="Golos Text" w:hAnsi="Golos Text"/>
          <w:color w:val="3B4256"/>
          <w:sz w:val="27"/>
          <w:szCs w:val="27"/>
        </w:rPr>
        <w:t>Начальник отдела по защите информации администрации Губернатора Астраханской области</w:t>
      </w:r>
    </w:p>
    <w:p w:rsidR="000F3B00" w:rsidRPr="001C34A2" w:rsidRDefault="000F3B00" w:rsidP="000F3B00">
      <w:pPr>
        <w:spacing w:after="0" w:line="240" w:lineRule="auto"/>
        <w:contextualSpacing/>
      </w:pPr>
    </w:p>
    <w:sectPr w:rsidR="000F3B00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los Tex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F3B00"/>
    <w:rsid w:val="001C34A2"/>
    <w:rsid w:val="00243221"/>
    <w:rsid w:val="0025133F"/>
    <w:rsid w:val="0033018F"/>
    <w:rsid w:val="003D090D"/>
    <w:rsid w:val="0044446C"/>
    <w:rsid w:val="004E4A62"/>
    <w:rsid w:val="00500B65"/>
    <w:rsid w:val="00553AA0"/>
    <w:rsid w:val="00595A02"/>
    <w:rsid w:val="00727EB8"/>
    <w:rsid w:val="00754D23"/>
    <w:rsid w:val="00765429"/>
    <w:rsid w:val="00777841"/>
    <w:rsid w:val="007E1E23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10F56"/>
  <w15:docId w15:val="{CED6CDF7-B53E-4B4F-88EC-7D0C74CF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F3B0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F3B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0F3B0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0F3B00"/>
    <w:rPr>
      <w:rFonts w:asciiTheme="majorHAnsi" w:eastAsiaTheme="majorEastAsia" w:hAnsiTheme="majorHAnsi" w:cstheme="majorBidi"/>
      <w:color w:val="365F91" w:themeColor="accent1" w:themeShade="BF"/>
      <w:sz w:val="24"/>
      <w:szCs w:val="28"/>
      <w:lang w:eastAsia="en-US"/>
    </w:rPr>
  </w:style>
  <w:style w:type="character" w:customStyle="1" w:styleId="color-secondary">
    <w:name w:val="color-secondary"/>
    <w:basedOn w:val="a0"/>
    <w:rsid w:val="000F3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03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1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35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43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789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058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9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70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9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198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503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9494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003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1035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71729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55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241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10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0848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4671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39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78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39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52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083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44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4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5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244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68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761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4271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0421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5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0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7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99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3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81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539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1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65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2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7761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0952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04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980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64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4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713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2645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6407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8260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1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23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705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4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1725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27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942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8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833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447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3789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8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986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035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0623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1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586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4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82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201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229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12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3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78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224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4333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2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90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2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552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741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64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9682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5124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147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4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520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28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311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09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7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059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43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74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375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84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9798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2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038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59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16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3680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67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156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027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91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9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6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769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38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6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30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30654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8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74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2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864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611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65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635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342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73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51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62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198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461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159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674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2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599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95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60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4752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27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8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137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92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419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9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0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6489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2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77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57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34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84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92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094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4058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4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1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43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0033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323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40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14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338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35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356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2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182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775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0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28649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01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44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62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517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165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533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3405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91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16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06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84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71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97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768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8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2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038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42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019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2354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3728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4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85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772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054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4516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47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455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3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5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196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61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9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16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504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8767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407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47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097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54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234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100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7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313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1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560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87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0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232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876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9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099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052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37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m.astrobl.ru/struktura/zamorina-elena-vladimirovna" TargetMode="External"/><Relationship Id="rId18" Type="http://schemas.openxmlformats.org/officeDocument/2006/relationships/hyperlink" Target="https://adm.astrobl.ru/struktura/popova-iuliia-viaceslavovna" TargetMode="External"/><Relationship Id="rId26" Type="http://schemas.openxmlformats.org/officeDocument/2006/relationships/hyperlink" Target="https://adm.astrobl.ru/struktura/cernikov-andrei-vladimirovic" TargetMode="External"/><Relationship Id="rId39" Type="http://schemas.openxmlformats.org/officeDocument/2006/relationships/hyperlink" Target="https://adm.astrobl.ru/struktura/rulev-viktor-viktorovic" TargetMode="External"/><Relationship Id="rId21" Type="http://schemas.openxmlformats.org/officeDocument/2006/relationships/hyperlink" Target="https://adm.astrobl.ru/struktura/tulepbergenova-olga-vladimirovna" TargetMode="External"/><Relationship Id="rId34" Type="http://schemas.openxmlformats.org/officeDocument/2006/relationships/hyperlink" Target="https://adm.astrobl.ru/struktura/vlasova-pavlina-evgenevna" TargetMode="External"/><Relationship Id="rId42" Type="http://schemas.openxmlformats.org/officeDocument/2006/relationships/hyperlink" Target="https://adm.astrobl.ru/struktura/syzranov-andrei-viaceslavovic" TargetMode="External"/><Relationship Id="rId47" Type="http://schemas.openxmlformats.org/officeDocument/2006/relationships/hyperlink" Target="https://adm.astrobl.ru/struktura/tiulegenova-dina-gennadevna" TargetMode="External"/><Relationship Id="rId50" Type="http://schemas.openxmlformats.org/officeDocument/2006/relationships/hyperlink" Target="https://adm.astrobl.ru/struktura/melnikova-svetlana-vladimirovna" TargetMode="External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hyperlink" Target="https://adm.astrobl.ru/struktura/gerasimova-anna-gennadevna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s://adm.astrobl.ru/struktura/aidina-ekaterina-pavlovna" TargetMode="External"/><Relationship Id="rId38" Type="http://schemas.openxmlformats.org/officeDocument/2006/relationships/image" Target="media/image12.png"/><Relationship Id="rId46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hyperlink" Target="https://adm.astrobl.ru/struktura/stepanova-mariia-aleksandrovna" TargetMode="External"/><Relationship Id="rId20" Type="http://schemas.openxmlformats.org/officeDocument/2006/relationships/hyperlink" Target="https://adm.astrobl.ru/struktura/trigulova-dinara-gaiasovna" TargetMode="External"/><Relationship Id="rId29" Type="http://schemas.openxmlformats.org/officeDocument/2006/relationships/hyperlink" Target="https://adm.astrobl.ru/struktura/cerniaeva-olga-vladimirovna" TargetMode="External"/><Relationship Id="rId41" Type="http://schemas.openxmlformats.org/officeDocument/2006/relationships/hyperlink" Target="https://adm.astrobl.ru/struktura/zulinskii-dmitrii-vladimirovic" TargetMode="Externa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dm.astrobl.ru/struktura/kovalenkova-tatiana-vladimirovna" TargetMode="External"/><Relationship Id="rId24" Type="http://schemas.openxmlformats.org/officeDocument/2006/relationships/hyperlink" Target="https://adm.astrobl.ru/struktura/sidorova-vladislava-aleksandrovna" TargetMode="External"/><Relationship Id="rId32" Type="http://schemas.openxmlformats.org/officeDocument/2006/relationships/image" Target="media/image11.png"/><Relationship Id="rId37" Type="http://schemas.openxmlformats.org/officeDocument/2006/relationships/hyperlink" Target="https://adm.astrobl.ru/struktura/romankov-evgenii-vladimirovic" TargetMode="External"/><Relationship Id="rId40" Type="http://schemas.openxmlformats.org/officeDocument/2006/relationships/hyperlink" Target="https://adm.astrobl.ru/struktura/iunusov-rizvan-islamgazievic" TargetMode="External"/><Relationship Id="rId45" Type="http://schemas.openxmlformats.org/officeDocument/2006/relationships/hyperlink" Target="https://adm.astrobl.ru/struktura/franko-elvira-borisovna" TargetMode="External"/><Relationship Id="rId53" Type="http://schemas.openxmlformats.org/officeDocument/2006/relationships/hyperlink" Target="https://adm.astrobl.ru/struktura/rodniakova-anna-viaceslavovna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adm.astrobl.ru/struktura/bedirova-ekaterina-alekseevna" TargetMode="External"/><Relationship Id="rId23" Type="http://schemas.openxmlformats.org/officeDocument/2006/relationships/hyperlink" Target="https://adm.astrobl.ru/struktura/voronkin-aleksei-ivanovic" TargetMode="External"/><Relationship Id="rId28" Type="http://schemas.openxmlformats.org/officeDocument/2006/relationships/hyperlink" Target="https://adm.astrobl.ru/struktura/evsevskii-igor-anatolevic" TargetMode="External"/><Relationship Id="rId36" Type="http://schemas.openxmlformats.org/officeDocument/2006/relationships/hyperlink" Target="https://adm.astrobl.ru/struktura/levsin-sergei-anatolevic" TargetMode="External"/><Relationship Id="rId49" Type="http://schemas.openxmlformats.org/officeDocument/2006/relationships/hyperlink" Target="https://adm.astrobl.ru/struktura/ikenov-azamat-askarbekovic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adm.astrobl.ru/struktura/kocetkov-aleksandr-fedorovic" TargetMode="External"/><Relationship Id="rId31" Type="http://schemas.openxmlformats.org/officeDocument/2006/relationships/hyperlink" Target="https://adm.astrobl.ru/struktura/sizova-olga-iurevna" TargetMode="External"/><Relationship Id="rId44" Type="http://schemas.openxmlformats.org/officeDocument/2006/relationships/hyperlink" Target="https://adm.astrobl.ru/struktura/zolobov-mixail-vladislavovic" TargetMode="External"/><Relationship Id="rId52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adm.astrobl.ru/struktura/xusnutdinov-eldar-damirovic" TargetMode="External"/><Relationship Id="rId22" Type="http://schemas.openxmlformats.org/officeDocument/2006/relationships/hyperlink" Target="https://adm.astrobl.ru/struktura/nesterova-natalia-borisovna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adm.astrobl.ru/struktura/iakovlev-mixail-ivanovic" TargetMode="External"/><Relationship Id="rId35" Type="http://schemas.openxmlformats.org/officeDocument/2006/relationships/hyperlink" Target="https://adm.astrobl.ru/struktura/gluxovskaia-natalia-vladimirovna" TargetMode="External"/><Relationship Id="rId43" Type="http://schemas.openxmlformats.org/officeDocument/2006/relationships/image" Target="media/image13.png"/><Relationship Id="rId48" Type="http://schemas.openxmlformats.org/officeDocument/2006/relationships/hyperlink" Target="https://adm.astrobl.ru/struktura/kirillova-antonina-viaceslavovna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adm.astrobl.ru/struktura/dzetenova-alina-gainidenovna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11</Pages>
  <Words>1996</Words>
  <Characters>11378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15</cp:revision>
  <dcterms:created xsi:type="dcterms:W3CDTF">2017-05-15T04:35:00Z</dcterms:created>
  <dcterms:modified xsi:type="dcterms:W3CDTF">2024-04-18T03:34:00Z</dcterms:modified>
</cp:coreProperties>
</file>