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B0" w:rsidRPr="00A46024" w:rsidRDefault="003759B0" w:rsidP="00A460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 w:rsidRPr="00A46024">
        <w:rPr>
          <w:rFonts w:ascii="Arial" w:hAnsi="Arial" w:cs="Arial"/>
          <w:b/>
          <w:bCs/>
          <w:color w:val="000000"/>
        </w:rPr>
        <w:t>Секретариат Конституционного Суда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Verdana" w:hAnsi="Verdana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Руководитель Секретариата</w:t>
      </w:r>
      <w:r w:rsidRPr="00A46024">
        <w:rPr>
          <w:rFonts w:ascii="Arial" w:hAnsi="Arial" w:cs="Arial"/>
          <w:color w:val="000000"/>
          <w:szCs w:val="24"/>
        </w:rPr>
        <w:t> - Тарибо Евгений Васильевич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Verdana" w:hAnsi="Verdana"/>
          <w:color w:val="000000"/>
          <w:szCs w:val="24"/>
        </w:rPr>
      </w:pPr>
      <w:r w:rsidRPr="00A46024">
        <w:rPr>
          <w:rFonts w:ascii="Arial" w:hAnsi="Arial" w:cs="Arial"/>
          <w:b/>
          <w:bCs/>
          <w:color w:val="000000"/>
          <w:szCs w:val="24"/>
        </w:rPr>
        <w:br/>
      </w:r>
      <w:r w:rsidRPr="00A46024">
        <w:rPr>
          <w:rFonts w:ascii="Arial" w:hAnsi="Arial" w:cs="Arial"/>
          <w:color w:val="000000"/>
          <w:szCs w:val="24"/>
        </w:rPr>
        <w:t>В Секретариат входят следующие отраслевые и функциональные подразделения: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Управление конституционных основ публичного права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</w:t>
      </w:r>
      <w:r w:rsidRPr="00A46024">
        <w:rPr>
          <w:rFonts w:ascii="Arial" w:hAnsi="Arial" w:cs="Arial"/>
          <w:color w:val="000000"/>
          <w:szCs w:val="24"/>
        </w:rPr>
        <w:t> - Байгозин Константин Игоревич​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Verdana" w:hAnsi="Verdana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управления </w:t>
      </w:r>
      <w:r w:rsidRPr="00A46024">
        <w:rPr>
          <w:rFonts w:ascii="Arial" w:hAnsi="Arial" w:cs="Arial"/>
          <w:color w:val="000000"/>
          <w:szCs w:val="24"/>
        </w:rPr>
        <w:t>- Козленко Михаил Сергеевич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Управление конституционных основ частного права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</w:t>
      </w:r>
      <w:r w:rsidRPr="00A46024">
        <w:rPr>
          <w:rFonts w:ascii="Arial" w:hAnsi="Arial" w:cs="Arial"/>
          <w:color w:val="000000"/>
          <w:szCs w:val="24"/>
        </w:rPr>
        <w:t> - Рыбалов Андрей Олегович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Verdana" w:hAnsi="Verdana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управления </w:t>
      </w:r>
      <w:r w:rsidRPr="00A46024">
        <w:rPr>
          <w:rFonts w:ascii="Arial" w:hAnsi="Arial" w:cs="Arial"/>
          <w:color w:val="000000"/>
          <w:szCs w:val="24"/>
        </w:rPr>
        <w:t>- Новик-Качан Михаил Юрьевич ​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Управление конституционных основ трудового законодательства и социальной защиты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 </w:t>
      </w:r>
      <w:r w:rsidRPr="00A46024">
        <w:rPr>
          <w:rFonts w:ascii="Arial" w:hAnsi="Arial" w:cs="Arial"/>
          <w:color w:val="000000"/>
          <w:szCs w:val="24"/>
        </w:rPr>
        <w:t>- Нуртдинова Алия Фаварисовна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Управление конституционных основ уголовной юстиции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</w:t>
      </w:r>
      <w:r w:rsidRPr="00A46024">
        <w:rPr>
          <w:rFonts w:ascii="Arial" w:hAnsi="Arial" w:cs="Arial"/>
          <w:color w:val="000000"/>
          <w:szCs w:val="24"/>
        </w:rPr>
        <w:t> - Вагин Олег Александрович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управления</w:t>
      </w:r>
      <w:r w:rsidRPr="00A46024">
        <w:rPr>
          <w:rFonts w:ascii="Arial" w:hAnsi="Arial" w:cs="Arial"/>
          <w:color w:val="000000"/>
          <w:szCs w:val="24"/>
        </w:rPr>
        <w:t> - Краснов Василий Евгеньевич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Редакционно-издательское управление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 управления </w:t>
      </w:r>
      <w:r w:rsidRPr="00A46024">
        <w:rPr>
          <w:rFonts w:ascii="Arial" w:hAnsi="Arial" w:cs="Arial"/>
          <w:color w:val="000000"/>
          <w:szCs w:val="24"/>
        </w:rPr>
        <w:t>- Сергеева Наталья Адольфовна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управления</w:t>
      </w:r>
      <w:r w:rsidRPr="00A46024">
        <w:rPr>
          <w:rFonts w:ascii="Arial" w:hAnsi="Arial" w:cs="Arial"/>
          <w:color w:val="000000"/>
          <w:szCs w:val="24"/>
        </w:rPr>
        <w:t> - </w:t>
      </w:r>
      <w:r w:rsidRPr="00A46024">
        <w:rPr>
          <w:rFonts w:ascii="Calibri" w:hAnsi="Calibri" w:cs="Calibri"/>
          <w:color w:val="000000"/>
          <w:szCs w:val="24"/>
        </w:rPr>
        <w:t>Блохин Павел Дмитриевич</w:t>
      </w:r>
      <w:r w:rsidRPr="00A46024">
        <w:rPr>
          <w:rFonts w:ascii="Arial" w:hAnsi="Arial" w:cs="Arial"/>
          <w:color w:val="000000"/>
          <w:szCs w:val="24"/>
        </w:rPr>
        <w:t>​ 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Управление международных связей и обобщения практики конституционного контроля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 </w:t>
      </w:r>
      <w:r w:rsidRPr="00A46024">
        <w:rPr>
          <w:rFonts w:ascii="Arial" w:hAnsi="Arial" w:cs="Arial"/>
          <w:color w:val="000000"/>
          <w:szCs w:val="24"/>
        </w:rPr>
        <w:t>- Акимова Екатерина Яковлевна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управления </w:t>
      </w:r>
      <w:r w:rsidRPr="00A46024">
        <w:rPr>
          <w:rFonts w:ascii="Arial" w:hAnsi="Arial" w:cs="Arial"/>
          <w:color w:val="000000"/>
          <w:szCs w:val="24"/>
        </w:rPr>
        <w:t>- Ултургашев Павел Юрьевич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Управление правовой информации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 </w:t>
      </w:r>
      <w:r w:rsidRPr="00A46024">
        <w:rPr>
          <w:rFonts w:ascii="Arial" w:hAnsi="Arial" w:cs="Arial"/>
          <w:color w:val="000000"/>
          <w:szCs w:val="24"/>
        </w:rPr>
        <w:t>- Устинов Александр Владимирович</w:t>
      </w: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управления </w:t>
      </w:r>
      <w:r w:rsidRPr="00A46024">
        <w:rPr>
          <w:rFonts w:ascii="Arial" w:hAnsi="Arial" w:cs="Arial"/>
          <w:color w:val="000000"/>
          <w:szCs w:val="24"/>
        </w:rPr>
        <w:t>- Самохин Иван Сергеевич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lastRenderedPageBreak/>
        <w:t> </w:t>
      </w: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Управление по обеспечению судебных заседаний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управления </w:t>
      </w:r>
      <w:r w:rsidRPr="00A46024">
        <w:rPr>
          <w:rFonts w:ascii="Arial" w:hAnsi="Arial" w:cs="Arial"/>
          <w:color w:val="000000"/>
          <w:szCs w:val="24"/>
        </w:rPr>
        <w:t>- Сафонов Валерий Анатольевич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Пресс-служба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 пресс-службы</w:t>
      </w:r>
      <w:r w:rsidRPr="00A46024">
        <w:rPr>
          <w:rFonts w:ascii="Arial" w:hAnsi="Arial" w:cs="Arial"/>
          <w:color w:val="000000"/>
          <w:szCs w:val="24"/>
        </w:rPr>
        <w:t> - Андреева Юлия Александровна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  <w:r w:rsidRPr="00A46024">
        <w:rPr>
          <w:rFonts w:ascii="Arial" w:hAnsi="Arial" w:cs="Arial"/>
          <w:color w:val="000000"/>
          <w:szCs w:val="24"/>
        </w:rPr>
        <w:br/>
      </w:r>
      <w:r w:rsidRPr="00A46024">
        <w:rPr>
          <w:rStyle w:val="a4"/>
          <w:rFonts w:ascii="Arial" w:hAnsi="Arial" w:cs="Arial"/>
          <w:color w:val="000000"/>
          <w:szCs w:val="24"/>
        </w:rPr>
        <w:t>Отдел по приему граждан и работе с письмами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 отдела</w:t>
      </w:r>
      <w:r w:rsidRPr="00A46024">
        <w:rPr>
          <w:rFonts w:ascii="Arial" w:hAnsi="Arial" w:cs="Arial"/>
          <w:color w:val="000000"/>
          <w:szCs w:val="24"/>
        </w:rPr>
        <w:t> - Малинина  Алла  Олеговна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Заместитель начальника отдела </w:t>
      </w:r>
      <w:r w:rsidRPr="00A46024">
        <w:rPr>
          <w:rFonts w:ascii="Arial" w:hAnsi="Arial" w:cs="Arial"/>
          <w:color w:val="000000"/>
          <w:szCs w:val="24"/>
        </w:rPr>
        <w:t>-  Баранов Даниил Сергеевич​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Отдел по обеспечению делопроизводства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 </w:t>
      </w:r>
    </w:p>
    <w:p w:rsidR="003759B0" w:rsidRPr="00A46024" w:rsidRDefault="003759B0" w:rsidP="00A4602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A46024">
        <w:rPr>
          <w:rStyle w:val="a4"/>
          <w:rFonts w:ascii="Arial" w:hAnsi="Arial" w:cs="Arial"/>
          <w:color w:val="000000"/>
          <w:szCs w:val="24"/>
        </w:rPr>
        <w:t>Начальник отдела  </w:t>
      </w:r>
      <w:r w:rsidRPr="00A46024">
        <w:rPr>
          <w:rFonts w:ascii="Arial" w:hAnsi="Arial" w:cs="Arial"/>
          <w:color w:val="000000"/>
          <w:szCs w:val="24"/>
        </w:rPr>
        <w:t>- Зиновьева Елена Сергеевна​</w:t>
      </w:r>
    </w:p>
    <w:p w:rsidR="00243221" w:rsidRPr="00A46024" w:rsidRDefault="00243221" w:rsidP="00A46024">
      <w:pPr>
        <w:spacing w:after="0" w:line="240" w:lineRule="auto"/>
        <w:contextualSpacing/>
        <w:rPr>
          <w:szCs w:val="24"/>
        </w:rPr>
      </w:pPr>
    </w:p>
    <w:p w:rsidR="003759B0" w:rsidRPr="00A46024" w:rsidRDefault="003759B0" w:rsidP="00A46024">
      <w:pPr>
        <w:spacing w:after="0" w:line="240" w:lineRule="auto"/>
        <w:contextualSpacing/>
        <w:rPr>
          <w:szCs w:val="24"/>
        </w:rPr>
      </w:pPr>
    </w:p>
    <w:p w:rsidR="003759B0" w:rsidRPr="003759B0" w:rsidRDefault="003759B0" w:rsidP="00A46024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Cs w:val="24"/>
          <w:lang w:eastAsia="ru-RU"/>
        </w:rPr>
      </w:pPr>
      <w:r w:rsidRPr="00A4602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Начальник Управления государственной службы и кадров </w:t>
      </w:r>
      <w:r w:rsidRPr="003759B0">
        <w:rPr>
          <w:rFonts w:ascii="Arial" w:eastAsia="Times New Roman" w:hAnsi="Arial" w:cs="Arial"/>
          <w:color w:val="000000"/>
          <w:szCs w:val="24"/>
          <w:lang w:eastAsia="ru-RU"/>
        </w:rPr>
        <w:t>- Кожевина Зоя Борисовна</w:t>
      </w:r>
    </w:p>
    <w:p w:rsidR="003759B0" w:rsidRPr="003759B0" w:rsidRDefault="003759B0" w:rsidP="00A46024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Cs w:val="24"/>
          <w:lang w:eastAsia="ru-RU"/>
        </w:rPr>
      </w:pPr>
      <w:bookmarkStart w:id="0" w:name="_GoBack"/>
      <w:bookmarkEnd w:id="0"/>
      <w:r w:rsidRPr="00A4602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Заместитель начальника Управления </w:t>
      </w:r>
      <w:r w:rsidRPr="003759B0">
        <w:rPr>
          <w:rFonts w:ascii="Arial" w:eastAsia="Times New Roman" w:hAnsi="Arial" w:cs="Arial"/>
          <w:color w:val="000000"/>
          <w:szCs w:val="24"/>
          <w:lang w:eastAsia="ru-RU"/>
        </w:rPr>
        <w:t> - Цурикова Анастасия Евгеньевна</w:t>
      </w:r>
    </w:p>
    <w:p w:rsidR="003759B0" w:rsidRPr="00A46024" w:rsidRDefault="003759B0" w:rsidP="00A46024">
      <w:pPr>
        <w:spacing w:after="0" w:line="240" w:lineRule="auto"/>
        <w:contextualSpacing/>
        <w:rPr>
          <w:szCs w:val="24"/>
        </w:rPr>
      </w:pPr>
    </w:p>
    <w:p w:rsidR="003759B0" w:rsidRPr="00A46024" w:rsidRDefault="003759B0" w:rsidP="00A46024">
      <w:pPr>
        <w:spacing w:after="0" w:line="240" w:lineRule="auto"/>
        <w:contextualSpacing/>
        <w:rPr>
          <w:szCs w:val="24"/>
        </w:rPr>
      </w:pPr>
    </w:p>
    <w:p w:rsidR="003759B0" w:rsidRPr="003759B0" w:rsidRDefault="003759B0" w:rsidP="00A46024">
      <w:pPr>
        <w:shd w:val="clear" w:color="auto" w:fill="FFFFFF"/>
        <w:spacing w:after="0" w:line="240" w:lineRule="auto"/>
        <w:contextualSpacing/>
        <w:outlineLvl w:val="1"/>
        <w:rPr>
          <w:rFonts w:ascii="Verdana" w:eastAsia="Times New Roman" w:hAnsi="Verdana"/>
          <w:b/>
          <w:bCs/>
          <w:color w:val="6A70B3"/>
          <w:szCs w:val="24"/>
          <w:lang w:eastAsia="ru-RU"/>
        </w:rPr>
      </w:pPr>
      <w:r w:rsidRPr="003759B0">
        <w:rPr>
          <w:rFonts w:ascii="Verdana" w:eastAsia="Times New Roman" w:hAnsi="Verdana"/>
          <w:b/>
          <w:bCs/>
          <w:color w:val="6A70B3"/>
          <w:szCs w:val="24"/>
          <w:lang w:eastAsia="ru-RU"/>
        </w:rPr>
        <w:t>Финансовое управление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3759B0" w:rsidRPr="003759B0" w:rsidTr="003759B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3759B0" w:rsidRPr="003759B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3759B0" w:rsidRPr="003759B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3759B0" w:rsidRPr="003759B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3759B0" w:rsidRPr="003759B0" w:rsidRDefault="003759B0" w:rsidP="00A46024">
                              <w:pPr>
                                <w:spacing w:after="0" w:line="240" w:lineRule="auto"/>
                                <w:contextualSpacing/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</w:pPr>
                              <w:bookmarkStart w:id="1" w:name="mainContent"/>
                              <w:bookmarkEnd w:id="1"/>
                              <w:r w:rsidRPr="003759B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Cs w:val="24"/>
                                  <w:lang w:eastAsia="ru-RU"/>
                                </w:rPr>
                                <w:t>Начальник управления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  <w:t> – Иванова Елена Владимировна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Cs w:val="24"/>
                                  <w:lang w:eastAsia="ru-RU"/>
                                </w:rPr>
                                <w:br/>
                                <w:t>Заместитель начальника управления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Cs w:val="24"/>
                                  <w:lang w:eastAsia="ru-RU"/>
                                </w:rPr>
                                <w:t>– главный бухгалтер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  <w:t> – Зексель Анна Владимировна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Cs w:val="24"/>
                                  <w:lang w:eastAsia="ru-RU"/>
                                </w:rPr>
                                <w:br/>
                                <w:t>Заместитель начальника управления</w:t>
                              </w:r>
                              <w:r w:rsidRPr="003759B0"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  <w:t> – Кадырова Елена Александровна​</w:t>
                              </w:r>
                            </w:p>
                          </w:tc>
                        </w:tr>
                      </w:tbl>
                      <w:p w:rsidR="003759B0" w:rsidRPr="003759B0" w:rsidRDefault="003759B0" w:rsidP="00A46024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759B0" w:rsidRPr="003759B0" w:rsidRDefault="003759B0" w:rsidP="00A46024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759B0" w:rsidRPr="003759B0" w:rsidRDefault="003759B0" w:rsidP="00A46024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759B0" w:rsidRPr="00A46024" w:rsidRDefault="003759B0" w:rsidP="00A46024">
      <w:pPr>
        <w:spacing w:after="0" w:line="240" w:lineRule="auto"/>
        <w:contextualSpacing/>
        <w:rPr>
          <w:szCs w:val="24"/>
        </w:rPr>
      </w:pPr>
    </w:p>
    <w:p w:rsidR="003759B0" w:rsidRPr="00A46024" w:rsidRDefault="003759B0" w:rsidP="00A46024">
      <w:pPr>
        <w:spacing w:after="0" w:line="240" w:lineRule="auto"/>
        <w:contextualSpacing/>
        <w:rPr>
          <w:szCs w:val="24"/>
        </w:rPr>
      </w:pPr>
    </w:p>
    <w:p w:rsidR="00A46024" w:rsidRPr="00A46024" w:rsidRDefault="00A46024" w:rsidP="00A4602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A4602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Управляющий делами</w:t>
      </w:r>
      <w:r w:rsidRPr="00A46024">
        <w:rPr>
          <w:rFonts w:ascii="Arial" w:eastAsia="Times New Roman" w:hAnsi="Arial" w:cs="Arial"/>
          <w:color w:val="000000"/>
          <w:szCs w:val="24"/>
          <w:lang w:eastAsia="ru-RU"/>
        </w:rPr>
        <w:t> – Годунов Сергей Валентинович </w:t>
      </w:r>
      <w:r w:rsidRPr="00A46024">
        <w:rPr>
          <w:rFonts w:eastAsia="Times New Roman"/>
          <w:color w:val="000000"/>
          <w:szCs w:val="24"/>
          <w:lang w:eastAsia="ru-RU"/>
        </w:rPr>
        <w:t>​</w:t>
      </w:r>
    </w:p>
    <w:p w:rsidR="00A46024" w:rsidRPr="00A46024" w:rsidRDefault="00A46024" w:rsidP="00A4602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ru-RU"/>
        </w:rPr>
      </w:pPr>
      <w:r w:rsidRPr="00A4602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Заместитель Управляющего делами</w:t>
      </w:r>
      <w:r w:rsidRPr="00A46024">
        <w:rPr>
          <w:rFonts w:ascii="Arial" w:eastAsia="Times New Roman" w:hAnsi="Arial" w:cs="Arial"/>
          <w:color w:val="000000"/>
          <w:szCs w:val="24"/>
          <w:lang w:eastAsia="ru-RU"/>
        </w:rPr>
        <w:t> – Иванова Ольга Александровна</w:t>
      </w:r>
    </w:p>
    <w:p w:rsidR="003759B0" w:rsidRPr="00A46024" w:rsidRDefault="003759B0" w:rsidP="00A46024">
      <w:pPr>
        <w:spacing w:after="0" w:line="240" w:lineRule="auto"/>
        <w:contextualSpacing/>
        <w:rPr>
          <w:szCs w:val="24"/>
        </w:rPr>
      </w:pPr>
    </w:p>
    <w:p w:rsidR="00A46024" w:rsidRPr="00A46024" w:rsidRDefault="00A46024" w:rsidP="00A46024">
      <w:pPr>
        <w:spacing w:after="0" w:line="240" w:lineRule="auto"/>
        <w:contextualSpacing/>
        <w:rPr>
          <w:szCs w:val="24"/>
        </w:rPr>
      </w:pPr>
    </w:p>
    <w:p w:rsidR="00A46024" w:rsidRPr="00A46024" w:rsidRDefault="00A46024" w:rsidP="00A46024">
      <w:pPr>
        <w:shd w:val="clear" w:color="auto" w:fill="FFFFFF"/>
        <w:spacing w:after="0" w:line="240" w:lineRule="auto"/>
        <w:contextualSpacing/>
        <w:outlineLvl w:val="1"/>
        <w:rPr>
          <w:rFonts w:ascii="Verdana" w:eastAsia="Times New Roman" w:hAnsi="Verdana"/>
          <w:b/>
          <w:bCs/>
          <w:color w:val="6A70B3"/>
          <w:szCs w:val="24"/>
          <w:lang w:eastAsia="ru-RU"/>
        </w:rPr>
      </w:pPr>
      <w:r w:rsidRPr="00A46024">
        <w:rPr>
          <w:rFonts w:ascii="Verdana" w:eastAsia="Times New Roman" w:hAnsi="Verdana"/>
          <w:b/>
          <w:bCs/>
          <w:color w:val="6A70B3"/>
          <w:szCs w:val="24"/>
          <w:lang w:eastAsia="ru-RU"/>
        </w:rPr>
        <w:t>Отдел внутреннего финансового аудита и анализа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A46024" w:rsidRPr="00A46024" w:rsidTr="00A4602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46024" w:rsidRPr="00A4602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A46024" w:rsidRPr="00A4602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A46024" w:rsidRPr="00A4602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024" w:rsidRPr="00A46024" w:rsidRDefault="00A46024" w:rsidP="00A46024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</w:pPr>
                              <w:r w:rsidRPr="00A460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Cs w:val="24"/>
                                  <w:lang w:eastAsia="ru-RU"/>
                                </w:rPr>
                                <w:t>Начальник Отдела</w:t>
                              </w:r>
                              <w:r w:rsidRPr="00A46024"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  <w:t> – Лазарева Светлана Викторовна</w:t>
                              </w:r>
                            </w:p>
                          </w:tc>
                        </w:tr>
                      </w:tbl>
                      <w:p w:rsidR="00A46024" w:rsidRPr="00A46024" w:rsidRDefault="00A46024" w:rsidP="00A46024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46024" w:rsidRPr="00A46024" w:rsidRDefault="00A46024" w:rsidP="00A46024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A46024" w:rsidRPr="00A46024" w:rsidRDefault="00A46024" w:rsidP="00A46024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6024" w:rsidRPr="00A46024" w:rsidRDefault="00A46024" w:rsidP="00A46024">
      <w:pPr>
        <w:spacing w:after="0" w:line="240" w:lineRule="auto"/>
        <w:contextualSpacing/>
        <w:rPr>
          <w:szCs w:val="24"/>
        </w:rPr>
      </w:pPr>
    </w:p>
    <w:p w:rsidR="00A46024" w:rsidRPr="00A46024" w:rsidRDefault="00A46024" w:rsidP="00A46024">
      <w:pPr>
        <w:spacing w:after="0" w:line="240" w:lineRule="auto"/>
        <w:contextualSpacing/>
        <w:rPr>
          <w:szCs w:val="24"/>
        </w:rPr>
      </w:pPr>
    </w:p>
    <w:p w:rsidR="00A46024" w:rsidRPr="00A46024" w:rsidRDefault="00A46024" w:rsidP="00A46024">
      <w:pPr>
        <w:shd w:val="clear" w:color="auto" w:fill="FFFFFF"/>
        <w:spacing w:after="0" w:line="240" w:lineRule="auto"/>
        <w:contextualSpacing/>
        <w:outlineLvl w:val="1"/>
        <w:rPr>
          <w:rFonts w:ascii="Verdana" w:eastAsia="Times New Roman" w:hAnsi="Verdana"/>
          <w:b/>
          <w:bCs/>
          <w:color w:val="6A70B3"/>
          <w:szCs w:val="24"/>
          <w:lang w:eastAsia="ru-RU"/>
        </w:rPr>
      </w:pPr>
      <w:r w:rsidRPr="00A46024">
        <w:rPr>
          <w:rFonts w:ascii="Verdana" w:eastAsia="Times New Roman" w:hAnsi="Verdana"/>
          <w:b/>
          <w:bCs/>
          <w:color w:val="6A70B3"/>
          <w:szCs w:val="24"/>
          <w:lang w:eastAsia="ru-RU"/>
        </w:rPr>
        <w:lastRenderedPageBreak/>
        <w:t>Представительство Конституционного Суда Российской Федерации в Москве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04"/>
      </w:tblGrid>
      <w:tr w:rsidR="00A46024" w:rsidRPr="00A46024" w:rsidTr="00A46024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46024" w:rsidRPr="00A4602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84"/>
                  </w:tblGrid>
                  <w:tr w:rsidR="00A46024" w:rsidRPr="00A4602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584"/>
                        </w:tblGrid>
                        <w:tr w:rsidR="00A46024" w:rsidRPr="00A4602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A46024" w:rsidRPr="00A46024" w:rsidRDefault="00A46024" w:rsidP="00A46024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Cs w:val="24"/>
                                  <w:lang w:eastAsia="ru-RU"/>
                                </w:rPr>
                              </w:pPr>
                              <w:r w:rsidRPr="00A460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Cs w:val="24"/>
                                  <w:lang w:eastAsia="ru-RU"/>
                                </w:rPr>
                                <w:t>Руководитель Представительства </w:t>
                              </w:r>
                              <w:r w:rsidRPr="00A46024">
                                <w:rPr>
                                  <w:rFonts w:ascii="Arial" w:eastAsia="Times New Roman" w:hAnsi="Arial" w:cs="Arial"/>
                                  <w:color w:val="000000"/>
                                  <w:szCs w:val="24"/>
                                  <w:lang w:eastAsia="ru-RU"/>
                                </w:rPr>
                                <w:t>– Клокова Любовь Павловна​</w:t>
                              </w:r>
                            </w:p>
                          </w:tc>
                        </w:tr>
                      </w:tbl>
                      <w:p w:rsidR="00A46024" w:rsidRPr="00A46024" w:rsidRDefault="00A46024" w:rsidP="00A46024">
                        <w:pPr>
                          <w:spacing w:after="0" w:line="240" w:lineRule="auto"/>
                          <w:contextualSpacing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46024" w:rsidRPr="00A46024" w:rsidRDefault="00A46024" w:rsidP="00A46024">
                  <w:pPr>
                    <w:spacing w:after="0" w:line="240" w:lineRule="auto"/>
                    <w:contextualSpacing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A46024" w:rsidRPr="00A46024" w:rsidRDefault="00A46024" w:rsidP="00A46024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46024" w:rsidRPr="00A46024" w:rsidRDefault="00A46024" w:rsidP="00A46024">
      <w:pPr>
        <w:spacing w:after="0" w:line="240" w:lineRule="auto"/>
        <w:contextualSpacing/>
        <w:rPr>
          <w:szCs w:val="24"/>
        </w:rPr>
      </w:pPr>
    </w:p>
    <w:sectPr w:rsidR="00A46024" w:rsidRPr="00A460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59B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602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CCE2"/>
  <w15:docId w15:val="{B6960609-943B-4C2F-9642-DC976505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s-rtethemefontface-2">
    <w:name w:val="ms-rtethemefontface-2"/>
    <w:basedOn w:val="a0"/>
    <w:rsid w:val="00A46024"/>
  </w:style>
  <w:style w:type="character" w:customStyle="1" w:styleId="ms-rtethemeforecolor-2-0">
    <w:name w:val="ms-rtethemeforecolor-2-0"/>
    <w:basedOn w:val="a0"/>
    <w:rsid w:val="00A4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587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6009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30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803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561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249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34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429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2024-04-16T06:46:00Z</dcterms:modified>
</cp:coreProperties>
</file>