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2C" w:rsidRDefault="0070312C" w:rsidP="0070312C">
      <w:p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/>
          <w:b/>
          <w:bCs/>
          <w:color w:val="333333"/>
          <w:szCs w:val="24"/>
          <w:bdr w:val="none" w:sz="0" w:space="0" w:color="auto" w:frame="1"/>
          <w:lang w:eastAsia="ru-RU"/>
        </w:rPr>
      </w:pPr>
      <w:r w:rsidRPr="0070312C">
        <w:rPr>
          <w:rFonts w:ascii="opensansregular" w:eastAsia="Times New Roman" w:hAnsi="opensansregular"/>
          <w:b/>
          <w:bCs/>
          <w:color w:val="333333"/>
          <w:szCs w:val="24"/>
          <w:bdr w:val="none" w:sz="0" w:space="0" w:color="auto" w:frame="1"/>
          <w:lang w:eastAsia="ru-RU"/>
        </w:rPr>
        <w:t>Местная Администрация внутригородского муниципального образования города федерального значения Санкт-Петербурга поселок Петро-Славянка</w:t>
      </w:r>
    </w:p>
    <w:p w:rsidR="00785457" w:rsidRPr="00785457" w:rsidRDefault="00785457" w:rsidP="00785457">
      <w:pPr>
        <w:shd w:val="clear" w:color="auto" w:fill="FFFFFF"/>
        <w:spacing w:after="0" w:line="240" w:lineRule="auto"/>
        <w:jc w:val="center"/>
        <w:textAlignment w:val="baseline"/>
        <w:rPr>
          <w:rFonts w:ascii="opensansbold" w:eastAsia="Times New Roman" w:hAnsi="opensansbold"/>
          <w:color w:val="212121"/>
          <w:szCs w:val="24"/>
          <w:lang w:eastAsia="ru-RU"/>
        </w:rPr>
      </w:pPr>
      <w:r w:rsidRPr="00785457">
        <w:rPr>
          <w:rFonts w:ascii="opensansbold" w:eastAsia="Times New Roman" w:hAnsi="opensansbold"/>
          <w:color w:val="212121"/>
          <w:szCs w:val="24"/>
          <w:lang w:eastAsia="ru-RU"/>
        </w:rPr>
        <w:br/>
        <w:t>Логвиненко Юлия Валерьевна</w:t>
      </w:r>
    </w:p>
    <w:p w:rsidR="00785457" w:rsidRPr="00785457" w:rsidRDefault="00785457" w:rsidP="00785457">
      <w:pPr>
        <w:spacing w:after="75" w:line="240" w:lineRule="auto"/>
        <w:jc w:val="center"/>
        <w:textAlignment w:val="baseline"/>
        <w:rPr>
          <w:rFonts w:ascii="opensansregular" w:eastAsia="Times New Roman" w:hAnsi="opensansregular"/>
          <w:color w:val="989898"/>
          <w:sz w:val="21"/>
          <w:szCs w:val="21"/>
          <w:lang w:eastAsia="ru-RU"/>
        </w:rPr>
      </w:pPr>
      <w:r w:rsidRPr="00785457">
        <w:rPr>
          <w:rFonts w:ascii="opensansregular" w:eastAsia="Times New Roman" w:hAnsi="opensansregular"/>
          <w:color w:val="989898"/>
          <w:sz w:val="21"/>
          <w:szCs w:val="21"/>
          <w:lang w:eastAsia="ru-RU"/>
        </w:rPr>
        <w:t>Глава Администрации Колпинского района</w:t>
      </w:r>
    </w:p>
    <w:p w:rsidR="00785457" w:rsidRPr="00785457" w:rsidRDefault="00785457" w:rsidP="0070312C">
      <w:p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/>
          <w:color w:val="333333"/>
          <w:szCs w:val="24"/>
          <w:lang w:eastAsia="ru-RU"/>
        </w:rPr>
      </w:pPr>
      <w:r w:rsidRPr="00785457">
        <w:rPr>
          <w:rFonts w:asciiTheme="minorHAnsi" w:eastAsia="Times New Roman" w:hAnsiTheme="minorHAnsi"/>
          <w:color w:val="333333"/>
          <w:szCs w:val="24"/>
          <w:lang w:eastAsia="ru-RU"/>
        </w:rPr>
        <w:drawing>
          <wp:inline distT="0" distB="0" distL="0" distR="0" wp14:anchorId="442782C9" wp14:editId="04236FEC">
            <wp:extent cx="1695687" cy="16766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12C" w:rsidRPr="0070312C" w:rsidRDefault="0070312C" w:rsidP="0070312C">
      <w:pPr>
        <w:shd w:val="clear" w:color="auto" w:fill="FFFFFF"/>
        <w:spacing w:after="0" w:line="240" w:lineRule="auto"/>
        <w:textAlignment w:val="baseline"/>
        <w:rPr>
          <w:rFonts w:ascii="opensansregular" w:eastAsia="Times New Roman" w:hAnsi="opensansregular"/>
          <w:color w:val="333333"/>
          <w:szCs w:val="24"/>
          <w:lang w:eastAsia="ru-RU"/>
        </w:rPr>
      </w:pPr>
      <w:r w:rsidRPr="0070312C">
        <w:rPr>
          <w:rFonts w:ascii="opensansregular" w:eastAsia="Times New Roman" w:hAnsi="opensansregular"/>
          <w:b/>
          <w:bCs/>
          <w:color w:val="333333"/>
          <w:szCs w:val="24"/>
          <w:bdr w:val="none" w:sz="0" w:space="0" w:color="auto" w:frame="1"/>
          <w:lang w:eastAsia="ru-RU"/>
        </w:rPr>
        <w:t> </w:t>
      </w:r>
    </w:p>
    <w:p w:rsidR="0070312C" w:rsidRPr="0070312C" w:rsidRDefault="0070312C" w:rsidP="0070312C">
      <w:pPr>
        <w:shd w:val="clear" w:color="auto" w:fill="FFFFFF"/>
        <w:spacing w:after="300" w:line="240" w:lineRule="auto"/>
        <w:textAlignment w:val="baseline"/>
        <w:rPr>
          <w:rFonts w:ascii="opensansregular" w:eastAsia="Times New Roman" w:hAnsi="opensansregular"/>
          <w:color w:val="333333"/>
          <w:szCs w:val="24"/>
          <w:lang w:eastAsia="ru-RU"/>
        </w:rPr>
      </w:pPr>
      <w:r w:rsidRPr="0070312C">
        <w:rPr>
          <w:rFonts w:ascii="opensansregular" w:eastAsia="Times New Roman" w:hAnsi="opensansregular"/>
          <w:color w:val="333333"/>
          <w:szCs w:val="24"/>
          <w:lang w:eastAsia="ru-RU"/>
        </w:rPr>
        <w:t>1. Глава Местной Администрации </w:t>
      </w:r>
    </w:p>
    <w:p w:rsidR="0070312C" w:rsidRPr="0070312C" w:rsidRDefault="0070312C" w:rsidP="0070312C">
      <w:pPr>
        <w:shd w:val="clear" w:color="auto" w:fill="FFFFFF"/>
        <w:spacing w:after="0" w:line="240" w:lineRule="auto"/>
        <w:textAlignment w:val="baseline"/>
        <w:rPr>
          <w:rFonts w:ascii="opensansregular" w:eastAsia="Times New Roman" w:hAnsi="opensansregular"/>
          <w:color w:val="333333"/>
          <w:szCs w:val="24"/>
          <w:lang w:eastAsia="ru-RU"/>
        </w:rPr>
      </w:pPr>
      <w:r w:rsidRPr="0070312C">
        <w:rPr>
          <w:rFonts w:ascii="opensansregular" w:eastAsia="Times New Roman" w:hAnsi="opensansregular"/>
          <w:color w:val="333333"/>
          <w:szCs w:val="24"/>
          <w:bdr w:val="none" w:sz="0" w:space="0" w:color="auto" w:frame="1"/>
          <w:lang w:eastAsia="ru-RU"/>
        </w:rPr>
        <w:t>2. Заместитель главы местной администрации - Глядяева Ольга Владимировна</w:t>
      </w:r>
    </w:p>
    <w:p w:rsidR="0070312C" w:rsidRPr="0070312C" w:rsidRDefault="0070312C" w:rsidP="0070312C">
      <w:pPr>
        <w:shd w:val="clear" w:color="auto" w:fill="FFFFFF"/>
        <w:spacing w:after="0" w:line="240" w:lineRule="auto"/>
        <w:textAlignment w:val="baseline"/>
        <w:rPr>
          <w:rFonts w:ascii="opensansregular" w:eastAsia="Times New Roman" w:hAnsi="opensansregular"/>
          <w:color w:val="333333"/>
          <w:szCs w:val="24"/>
          <w:lang w:eastAsia="ru-RU"/>
        </w:rPr>
      </w:pPr>
      <w:r w:rsidRPr="0070312C">
        <w:rPr>
          <w:rFonts w:ascii="opensansregular" w:eastAsia="Times New Roman" w:hAnsi="opensansregular"/>
          <w:color w:val="333333"/>
          <w:szCs w:val="24"/>
          <w:lang w:eastAsia="ru-RU"/>
        </w:rPr>
        <w:t>3. Главный бухгалтер - </w:t>
      </w:r>
      <w:r w:rsidRPr="0070312C">
        <w:rPr>
          <w:rFonts w:ascii="opensansregular" w:eastAsia="Times New Roman" w:hAnsi="opensansregular"/>
          <w:color w:val="333333"/>
          <w:szCs w:val="24"/>
          <w:bdr w:val="none" w:sz="0" w:space="0" w:color="auto" w:frame="1"/>
          <w:lang w:eastAsia="ru-RU"/>
        </w:rPr>
        <w:t>Козлова Наталья Александровна</w:t>
      </w:r>
      <w:r w:rsidRPr="0070312C">
        <w:rPr>
          <w:rFonts w:ascii="opensansregular" w:eastAsia="Times New Roman" w:hAnsi="opensansregular"/>
          <w:color w:val="333333"/>
          <w:szCs w:val="24"/>
          <w:bdr w:val="none" w:sz="0" w:space="0" w:color="auto" w:frame="1"/>
          <w:lang w:eastAsia="ru-RU"/>
        </w:rPr>
        <w:br/>
      </w:r>
    </w:p>
    <w:p w:rsidR="0070312C" w:rsidRPr="0070312C" w:rsidRDefault="0070312C" w:rsidP="0070312C">
      <w:pPr>
        <w:shd w:val="clear" w:color="auto" w:fill="FFFFFF"/>
        <w:spacing w:after="0" w:line="240" w:lineRule="auto"/>
        <w:textAlignment w:val="baseline"/>
        <w:rPr>
          <w:rFonts w:ascii="opensansregular" w:eastAsia="Times New Roman" w:hAnsi="opensansregular"/>
          <w:color w:val="333333"/>
          <w:szCs w:val="24"/>
          <w:lang w:eastAsia="ru-RU"/>
        </w:rPr>
      </w:pPr>
      <w:r w:rsidRPr="0070312C">
        <w:rPr>
          <w:rFonts w:ascii="opensansregular" w:eastAsia="Times New Roman" w:hAnsi="opensansregular"/>
          <w:color w:val="333333"/>
          <w:szCs w:val="24"/>
          <w:lang w:eastAsia="ru-RU"/>
        </w:rPr>
        <w:t> </w:t>
      </w:r>
    </w:p>
    <w:p w:rsidR="0070312C" w:rsidRPr="0070312C" w:rsidRDefault="0070312C" w:rsidP="0070312C">
      <w:pPr>
        <w:shd w:val="clear" w:color="auto" w:fill="FFFFFF"/>
        <w:spacing w:after="0" w:line="240" w:lineRule="auto"/>
        <w:textAlignment w:val="baseline"/>
        <w:rPr>
          <w:rFonts w:ascii="opensansregular" w:eastAsia="Times New Roman" w:hAnsi="opensansregular"/>
          <w:color w:val="333333"/>
          <w:szCs w:val="24"/>
          <w:lang w:eastAsia="ru-RU"/>
        </w:rPr>
      </w:pPr>
      <w:r w:rsidRPr="0070312C">
        <w:rPr>
          <w:rFonts w:ascii="opensansregular" w:eastAsia="Times New Roman" w:hAnsi="opensansregular"/>
          <w:color w:val="333333"/>
          <w:szCs w:val="24"/>
          <w:lang w:eastAsia="ru-RU"/>
        </w:rPr>
        <w:t>4. Главный специалист</w:t>
      </w:r>
      <w:r w:rsidRPr="0070312C">
        <w:rPr>
          <w:rFonts w:ascii="opensansregular" w:eastAsia="Times New Roman" w:hAnsi="opensansregular"/>
          <w:color w:val="333333"/>
          <w:szCs w:val="24"/>
          <w:bdr w:val="none" w:sz="0" w:space="0" w:color="auto" w:frame="1"/>
          <w:lang w:eastAsia="ru-RU"/>
        </w:rPr>
        <w:t> - Степанов Денис Александрович</w:t>
      </w:r>
    </w:p>
    <w:p w:rsidR="0070312C" w:rsidRPr="0070312C" w:rsidRDefault="0070312C" w:rsidP="0070312C">
      <w:pPr>
        <w:shd w:val="clear" w:color="auto" w:fill="FFFFFF"/>
        <w:spacing w:after="0" w:line="240" w:lineRule="auto"/>
        <w:textAlignment w:val="baseline"/>
        <w:rPr>
          <w:rFonts w:ascii="opensansregular" w:eastAsia="Times New Roman" w:hAnsi="opensansregular"/>
          <w:color w:val="333333"/>
          <w:szCs w:val="24"/>
          <w:lang w:eastAsia="ru-RU"/>
        </w:rPr>
      </w:pPr>
      <w:r w:rsidRPr="0070312C">
        <w:rPr>
          <w:rFonts w:ascii="opensansregular" w:eastAsia="Times New Roman" w:hAnsi="opensansregular"/>
          <w:color w:val="333333"/>
          <w:szCs w:val="24"/>
          <w:lang w:eastAsia="ru-RU"/>
        </w:rPr>
        <w:t> </w:t>
      </w:r>
    </w:p>
    <w:p w:rsidR="0070312C" w:rsidRPr="0070312C" w:rsidRDefault="0070312C" w:rsidP="0070312C">
      <w:pPr>
        <w:shd w:val="clear" w:color="auto" w:fill="FFFFFF"/>
        <w:spacing w:after="0" w:line="240" w:lineRule="auto"/>
        <w:textAlignment w:val="baseline"/>
        <w:rPr>
          <w:rFonts w:ascii="opensansregular" w:eastAsia="Times New Roman" w:hAnsi="opensansregular"/>
          <w:color w:val="333333"/>
          <w:szCs w:val="24"/>
          <w:lang w:eastAsia="ru-RU"/>
        </w:rPr>
      </w:pPr>
      <w:r w:rsidRPr="0070312C">
        <w:rPr>
          <w:rFonts w:ascii="opensansregular" w:eastAsia="Times New Roman" w:hAnsi="opensansregular"/>
          <w:color w:val="333333"/>
          <w:szCs w:val="24"/>
          <w:lang w:eastAsia="ru-RU"/>
        </w:rPr>
        <w:t>5. Ведущий специалист по опеке и попечительству – Чернов Владимир Михайлович</w:t>
      </w:r>
    </w:p>
    <w:p w:rsidR="0070312C" w:rsidRPr="0070312C" w:rsidRDefault="0070312C" w:rsidP="0070312C">
      <w:pPr>
        <w:shd w:val="clear" w:color="auto" w:fill="FFFFFF"/>
        <w:spacing w:after="0" w:line="240" w:lineRule="auto"/>
        <w:textAlignment w:val="baseline"/>
        <w:rPr>
          <w:rFonts w:ascii="opensansregular" w:eastAsia="Times New Roman" w:hAnsi="opensansregular"/>
          <w:color w:val="333333"/>
          <w:szCs w:val="24"/>
          <w:lang w:eastAsia="ru-RU"/>
        </w:rPr>
      </w:pPr>
      <w:r w:rsidRPr="0070312C">
        <w:rPr>
          <w:rFonts w:ascii="opensansregular" w:eastAsia="Times New Roman" w:hAnsi="opensansregular"/>
          <w:color w:val="333333"/>
          <w:szCs w:val="24"/>
          <w:lang w:eastAsia="ru-RU"/>
        </w:rPr>
        <w:t> </w:t>
      </w:r>
    </w:p>
    <w:p w:rsidR="0070312C" w:rsidRPr="0070312C" w:rsidRDefault="0070312C" w:rsidP="0070312C">
      <w:pPr>
        <w:shd w:val="clear" w:color="auto" w:fill="FFFFFF"/>
        <w:spacing w:after="0" w:line="240" w:lineRule="auto"/>
        <w:textAlignment w:val="baseline"/>
        <w:rPr>
          <w:rFonts w:ascii="opensansregular" w:eastAsia="Times New Roman" w:hAnsi="opensansregular"/>
          <w:color w:val="333333"/>
          <w:szCs w:val="24"/>
          <w:lang w:eastAsia="ru-RU"/>
        </w:rPr>
      </w:pPr>
      <w:r w:rsidRPr="0070312C">
        <w:rPr>
          <w:rFonts w:ascii="opensansregular" w:eastAsia="Times New Roman" w:hAnsi="opensansregular"/>
          <w:color w:val="333333"/>
          <w:szCs w:val="24"/>
          <w:lang w:eastAsia="ru-RU"/>
        </w:rPr>
        <w:t>6. Специалист 1-ой категории – Курбатова Эвелина Эдуардовна</w:t>
      </w:r>
    </w:p>
    <w:p w:rsidR="00243221" w:rsidRPr="001C34A2" w:rsidRDefault="00F60097" w:rsidP="001C34A2">
      <w:r>
        <w:rPr>
          <w:noProof/>
          <w:lang w:eastAsia="ru-RU"/>
        </w:rPr>
        <w:lastRenderedPageBreak/>
        <w:drawing>
          <wp:inline distT="0" distB="0" distL="0" distR="0">
            <wp:extent cx="7540944" cy="5334000"/>
            <wp:effectExtent l="0" t="0" r="0" b="0"/>
            <wp:docPr id="1" name="Рисунок 1" descr="https://petro-slavyanka.ru/upload/image/1812/stru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tro-slavyanka.ru/upload/image/1812/struc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280" cy="535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opensans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312C"/>
    <w:rsid w:val="00727EB8"/>
    <w:rsid w:val="00765429"/>
    <w:rsid w:val="00777841"/>
    <w:rsid w:val="0078545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CF28"/>
  <w15:docId w15:val="{EE2AB583-9247-4F3C-AC4A-1FA58380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2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2024-04-16T03:32:00Z</dcterms:modified>
</cp:coreProperties>
</file>