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E8" w:rsidRPr="00163CE8" w:rsidRDefault="00163CE8" w:rsidP="00163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163CE8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>Глава Местной администрации  _</w:t>
      </w:r>
    </w:p>
    <w:p w:rsidR="00163CE8" w:rsidRPr="00163CE8" w:rsidRDefault="00163CE8" w:rsidP="00163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163CE8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>Заместитель Главы МА_ Синенок Сергей Григорьевич</w:t>
      </w:r>
    </w:p>
    <w:p w:rsidR="00163CE8" w:rsidRPr="00163CE8" w:rsidRDefault="00163CE8" w:rsidP="00163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163CE8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>Опека и попечительство_ ведущий специалист _Усова Галина Ивановна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3CE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7106B-E878-4611-A11D-8E3504F6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2024-04-15T06:43:00Z</dcterms:modified>
</cp:coreProperties>
</file>