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830AD3" w:rsidP="001C34A2"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Поселок Комарово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Поселок Комарово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  <w:t>Глава МО: </w:t>
      </w:r>
      <w:hyperlink r:id="rId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Журавская Анастасия Сергеевна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b/>
          <w:bCs/>
          <w:color w:val="000000"/>
          <w:sz w:val="21"/>
          <w:szCs w:val="21"/>
        </w:rPr>
        <w:t>Депутаты</w:t>
      </w:r>
      <w:r>
        <w:rPr>
          <w:rFonts w:ascii="Noto Sans" w:hAnsi="Noto Sans"/>
          <w:color w:val="000000"/>
          <w:sz w:val="21"/>
          <w:szCs w:val="21"/>
        </w:rPr>
        <w:br/>
      </w:r>
      <w:hyperlink r:id="rId5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Журавская Анастасия Сергеевна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6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Куликов Юрий Николаевич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7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Куличков Игорь Васильевич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8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Тихонов Евгений Михайлович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9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Торопов Никита Евгеньевич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0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Цветкова Елена Аркадьевна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1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Цивинский Максим Францевич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2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Шведова Анна Дмитриевна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3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Яковенко Владислав Владимирович</w:t>
        </w:r>
      </w:hyperlink>
    </w:p>
    <w:p w:rsidR="00F71EB7" w:rsidRDefault="00F71EB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Журавская Анастасия Сергеевна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43175"/>
            <wp:effectExtent l="0" t="0" r="0" b="0"/>
            <wp:wrapSquare wrapText="bothSides"/>
            <wp:docPr id="1" name="Рисунок 1" descr="https://www.zaks.ru/f/2019/munizipal/Komarovo/118a1878_resize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aks.ru/f/2019/munizipal/Komarovo/118a1878_resize-225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созыва, глава совета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27.02.1985, 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Негосударственное Образовательное Учреждение высшего профессионального образования «Институт специальной педагогики и психологии», 2007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Образовательная организация дополнительного профессионального образования "Международная академия экспертизы и оценки", 2017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F71EB7" w:rsidRDefault="00F71EB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Кули</w:t>
      </w:r>
      <w:bookmarkStart w:id="0" w:name="_GoBack"/>
      <w:bookmarkEnd w:id="0"/>
      <w:r>
        <w:rPr>
          <w:rFonts w:ascii="Noto Sans" w:hAnsi="Noto Sans"/>
          <w:color w:val="CC9900"/>
          <w:sz w:val="54"/>
          <w:szCs w:val="54"/>
        </w:rPr>
        <w:t>ков Юрий Николаевич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23.10.1981, Ленинград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Военный университет, 2003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AS «Baltic Railway Holding», член правления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Куличков Игорь Васильевич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Дата и место рождения: 13.02.1964, г. Саратов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Военная ордена Ленина академия тыла и транспорта, 1993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 военный пенсионер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Тихонов Евгений Михайлович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286000"/>
            <wp:effectExtent l="0" t="0" r="0" b="0"/>
            <wp:wrapSquare wrapText="bothSides"/>
            <wp:docPr id="2" name="Рисунок 2" descr="https://www.zaks.ru/f/2019/munizipal/Komarovo/15_tihonov-25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aks.ru/f/2019/munizipal/Komarovo/15_tihonov-250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21.10.1959, с.Старое Рождественно, Старомайнского района, Ульяновской области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юридический институт МВД России, 1996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Филиала «Калининский» Общественной организации СПб городского и ЛО областного отделения ВОА РФ, председатель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Торопов Никита Евгеньевич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286000"/>
            <wp:effectExtent l="0" t="0" r="0" b="0"/>
            <wp:wrapSquare wrapText="bothSides"/>
            <wp:docPr id="3" name="Рисунок 3" descr="https://www.zaks.ru/f/2019/munizipal/Komarovo/14_toro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aks.ru/f/2019/munizipal/Komarovo/14_toropov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18.01.1978, Ленинград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государственный университет, 2000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Санкт-Петербургская городская коллегия адвокатов, адвокат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Цветкова Елена Аркадьевна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286000"/>
            <wp:effectExtent l="0" t="0" r="0" b="0"/>
            <wp:wrapSquare wrapText="bothSides"/>
            <wp:docPr id="4" name="Рисунок 4" descr="https://www.zaks.ru/f/2019/munizipal/Komarovo/zcvetkov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aks.ru/f/2019/munizipal/Komarovo/zcvetkova0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26.12.1957, Ленинград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Ленинградский книготорговый техникум, 1977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Основное место работы: Государственное бюджетное учреждение Центральная библиотечная система Курортного района филиал №3, заведующая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Цивинский Максим Францевич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22.09.1994,  Санкт-Петербург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Санкт-Петербургское государственное бюджетное профессиональное образовательное учреждение "Колледж метростроя", 2014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Default="003152DA" w:rsidP="001C34A2"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60800" behindDoc="0" locked="0" layoutInCell="1" allowOverlap="0" wp14:anchorId="12000A25" wp14:editId="2691E1F8">
            <wp:simplePos x="0" y="0"/>
            <wp:positionH relativeFrom="column">
              <wp:posOffset>-360045</wp:posOffset>
            </wp:positionH>
            <wp:positionV relativeFrom="line">
              <wp:posOffset>189865</wp:posOffset>
            </wp:positionV>
            <wp:extent cx="1590675" cy="1908810"/>
            <wp:effectExtent l="0" t="0" r="0" b="0"/>
            <wp:wrapSquare wrapText="bothSides"/>
            <wp:docPr id="5" name="Рисунок 5" descr="https://www.zaks.ru/f/2019/munizipal/Komarovo/shvedov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aks.ru/f/2019/munizipal/Komarovo/shvedova0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Шведова Анна Дмитриевна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20.10.1960, дер. Прибор, Гомельского района, Гомельской области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Техническое училище № 20 бытового обслуживания г. Гомеля, Аттестат № 4768, выдан 21.06.1979, 1979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Индивидуальный предприниматель, закройщик женского и детского легкого платья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Default="00373207" w:rsidP="001C34A2"/>
    <w:p w:rsidR="00373207" w:rsidRDefault="00373207" w:rsidP="0037320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Яковенко Владислав Владимирович</w:t>
      </w:r>
    </w:p>
    <w:p w:rsidR="00373207" w:rsidRDefault="003152DA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374015</wp:posOffset>
            </wp:positionV>
            <wp:extent cx="1612265" cy="2152650"/>
            <wp:effectExtent l="0" t="0" r="0" b="0"/>
            <wp:wrapSquare wrapText="bothSides"/>
            <wp:docPr id="6" name="Рисунок 6" descr="https://www.zaks.ru/f/2019/munizipal/Komarovo/_X8O778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aks.ru/f/2019/munizipal/Komarovo/_X8O7781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207">
        <w:rPr>
          <w:rFonts w:ascii="Noto Sans" w:hAnsi="Noto Sans"/>
          <w:color w:val="000000"/>
          <w:sz w:val="27"/>
          <w:szCs w:val="27"/>
        </w:rPr>
        <w:t>Депутат муниципального образования "Поселок Комарово" шестого созыва.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3, 4, 5 и 6-го созывов (2004-2024)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Заместитель Главы МО пос. Комарово с 2005 по 2019 год на непостоянной основе (Прим: работа на «освобожденной»/непостоянной основе , означает, что депутат имеет основное место работы в другом месте, а депутатскую деятельность осуществляет на общественных началах (без оплаты).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V созыве: Член комиссии по благоустройству, дорожному хозяйству и торговле с 10.2014, общественной комиссии “ЖКХ и городская среда” с 05.2019, комиссии по культуре и сохранению природной среды (2014-2018).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Имеет два высших образования: техническое и экономическое. Много сил и внимания уделяет  благоустройству поселка, развитию необходимой инфраструктуры, вопросам культуры и краеведения. Технический организатор ежегодных “Ахматовских вечеров“. Проживает в Комарово круглогодично.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Председатель Правления местного Фонда “Келломяки-Комарово”.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Основатель настоящего официального сайта пос. Комарово – www.komarovo.spb.ru и его куратор с 2004 по 2015 годы.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Основная работа в области управления проектами по реализации инженерных систем зданий и коммерческой недвижимости. Специализация – центры обработки данных. Имеет публикации и комментарии в таких изданиях, как: «Intelligent Enterprise», «Открытые системы», «Информ-курьер связь» и т.п. С 2017 года – действительный член бизнес-клуба “Деловой Петербург”, а с 2019 – член Совета бизнес-клуба.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 2007 по 2014 год консультировал граждан поселка Комарово по вопросам газификации в Комарово, вел тематическую рубрику по газификации частного жилого фонда в местной газете и на настоящем сайте. С 2016 года занимается вопросами водоснабжения-канализации; по аналогии с газификацией планируется организация консультаций и тематических рубрик.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 июля 2015 года по октябрь 2015 исполнял полномочия Главы поселка Комарово на “освобожденной” основе (в связи со смертью Главы МО Комарово В.А.Гуменникова).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Увлечения: большой теннис, горные лыжи (</w:t>
      </w:r>
      <w:hyperlink r:id="rId20" w:history="1">
        <w:r>
          <w:rPr>
            <w:rStyle w:val="a5"/>
            <w:rFonts w:ascii="Noto Sans" w:hAnsi="Noto Sans"/>
            <w:color w:val="000000"/>
            <w:sz w:val="27"/>
            <w:szCs w:val="27"/>
          </w:rPr>
          <w:t>источник</w:t>
        </w:r>
      </w:hyperlink>
      <w:r>
        <w:rPr>
          <w:rFonts w:ascii="Noto Sans" w:hAnsi="Noto Sans"/>
          <w:color w:val="000000"/>
          <w:sz w:val="27"/>
          <w:szCs w:val="27"/>
        </w:rPr>
        <w:t>)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373207" w:rsidRDefault="00373207" w:rsidP="0037320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373207" w:rsidRPr="001C34A2" w:rsidRDefault="00373207" w:rsidP="001C34A2"/>
    <w:sectPr w:rsidR="0037320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2DA"/>
    <w:rsid w:val="0033018F"/>
    <w:rsid w:val="00373207"/>
    <w:rsid w:val="003D090D"/>
    <w:rsid w:val="004E4A62"/>
    <w:rsid w:val="00553AA0"/>
    <w:rsid w:val="00595A02"/>
    <w:rsid w:val="00727EB8"/>
    <w:rsid w:val="00777841"/>
    <w:rsid w:val="00807380"/>
    <w:rsid w:val="00830AD3"/>
    <w:rsid w:val="008C09C5"/>
    <w:rsid w:val="0097184D"/>
    <w:rsid w:val="009F48C4"/>
    <w:rsid w:val="00A22E7B"/>
    <w:rsid w:val="00A23DD1"/>
    <w:rsid w:val="00BE110E"/>
    <w:rsid w:val="00C76735"/>
    <w:rsid w:val="00F32F49"/>
    <w:rsid w:val="00F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00"/>
  <w15:docId w15:val="{76EAF915-3292-44FE-B05F-130816A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s.ru/new/person/view/4684" TargetMode="External"/><Relationship Id="rId13" Type="http://schemas.openxmlformats.org/officeDocument/2006/relationships/hyperlink" Target="https://www.zaks.ru/new/person/view/3270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ks.ru/new/person/view/5540" TargetMode="External"/><Relationship Id="rId12" Type="http://schemas.openxmlformats.org/officeDocument/2006/relationships/hyperlink" Target="https://www.zaks.ru/new/person/view/3278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://www.komarovo.spb.ru/?page_id=5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s.ru/new/person/view/5539" TargetMode="External"/><Relationship Id="rId11" Type="http://schemas.openxmlformats.org/officeDocument/2006/relationships/hyperlink" Target="https://www.zaks.ru/new/person/view/5538" TargetMode="External"/><Relationship Id="rId5" Type="http://schemas.openxmlformats.org/officeDocument/2006/relationships/hyperlink" Target="https://www.zaks.ru/new/person/view/3273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www.zaks.ru/new/person/view/3276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zaks.ru/new/person/view/3273" TargetMode="External"/><Relationship Id="rId9" Type="http://schemas.openxmlformats.org/officeDocument/2006/relationships/hyperlink" Target="https://www.zaks.ru/new/person/view/3277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2024-04-15T06:41:00Z</dcterms:modified>
</cp:coreProperties>
</file>