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B5" w:rsidRPr="00381CB5" w:rsidRDefault="000D65D9" w:rsidP="00381CB5">
      <w:pPr>
        <w:pStyle w:val="1"/>
        <w:spacing w:after="585"/>
        <w:rPr>
          <w:rFonts w:asciiTheme="minorHAnsi" w:hAnsiTheme="minorHAnsi"/>
          <w:color w:val="CC9900"/>
          <w:sz w:val="54"/>
          <w:szCs w:val="54"/>
          <w:lang w:eastAsia="ru-RU"/>
        </w:rPr>
      </w:pPr>
      <w:r>
        <w:rPr>
          <w:rFonts w:ascii="Noto Sans" w:hAnsi="Noto Sans"/>
          <w:b w:val="0"/>
          <w:bCs w:val="0"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 w:val="0"/>
          <w:bCs w:val="0"/>
          <w:color w:val="000000"/>
          <w:sz w:val="21"/>
          <w:szCs w:val="21"/>
        </w:rPr>
        <w:br/>
        <w:t>МО Поселок Комарово</w:t>
      </w:r>
      <w:r>
        <w:rPr>
          <w:rFonts w:ascii="Noto Sans" w:hAnsi="Noto Sans"/>
          <w:color w:val="000000"/>
          <w:sz w:val="21"/>
          <w:szCs w:val="21"/>
        </w:rPr>
        <w:br/>
        <w:t>Муниципальное образование Поселок Комарово</w:t>
      </w:r>
      <w:r>
        <w:rPr>
          <w:rFonts w:ascii="Noto Sans" w:hAnsi="Noto Sans"/>
          <w:color w:val="000000"/>
          <w:sz w:val="21"/>
          <w:szCs w:val="21"/>
        </w:rPr>
        <w:br/>
      </w:r>
      <w:r>
        <w:rPr>
          <w:rFonts w:ascii="Noto Sans" w:hAnsi="Noto Sans"/>
          <w:color w:val="000000"/>
          <w:sz w:val="21"/>
          <w:szCs w:val="21"/>
        </w:rPr>
        <w:br/>
      </w:r>
      <w:r w:rsidR="00381CB5">
        <w:rPr>
          <w:rFonts w:ascii="Noto Sans" w:hAnsi="Noto Sans"/>
          <w:color w:val="CC9900"/>
          <w:sz w:val="54"/>
          <w:szCs w:val="54"/>
        </w:rPr>
        <w:t>Торопов Евгений Александрович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Торопов Евгений Александрович, родился в 1964г. в г.Ленинграде.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1981 г. закончил школу №32  Василеостровского района. Во время обучения активно занимался спортом (хоккей с шайбой), выступал за команды «Красная Заря», «Адмиралтеец».  После завершения спортивной карьеры, прошел обучение в ЛПОГА №1, получил специальность автомеханика.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2006 г. закончил Национальный Открытый Институт России, по специальности «Экономика и управление на предприятиях машиностроения»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В 2015 году прошел профессиональную переподготовку в  Российской академии народного хозяйства и государственной службы при Президенте Российской Федерации по специальности « юриспруденция».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С 2011 г. работал на комбинате «Выборгская целлюлоза» начальником транспортного подразделения.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 С 2010 по 2014 г. являлся помощником Депутата МС МО Комарово, Председателем Правления СНТ «Дружба» в поселке Комарово, где и проживает постоянно.</w:t>
      </w:r>
    </w:p>
    <w:p w:rsidR="00381CB5" w:rsidRDefault="00381CB5" w:rsidP="00381CB5">
      <w:pPr>
        <w:pStyle w:val="a3"/>
        <w:rPr>
          <w:rFonts w:ascii="Noto Sans" w:hAnsi="Noto Sans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Решением №4-1 от 06.04.2016 МС МО пос.Комарово, в соответствии с результатом проведенного открытого конкурса, назначен на должность Главы местной администрации МО поселок Комарово.</w:t>
      </w:r>
    </w:p>
    <w:p w:rsidR="00243221" w:rsidRPr="00381CB5" w:rsidRDefault="00381CB5" w:rsidP="00381CB5">
      <w:pPr>
        <w:pStyle w:val="a3"/>
        <w:rPr>
          <w:rFonts w:asciiTheme="minorHAnsi" w:hAnsiTheme="minorHAnsi"/>
          <w:color w:val="000000"/>
          <w:sz w:val="27"/>
          <w:szCs w:val="27"/>
        </w:rPr>
      </w:pPr>
      <w:r>
        <w:rPr>
          <w:rFonts w:ascii="Noto Sans" w:hAnsi="Noto Sans"/>
          <w:color w:val="000000"/>
          <w:sz w:val="27"/>
          <w:szCs w:val="27"/>
        </w:rPr>
        <w:t>Назначен Главой местной администрации МО пос.Комарово в апреле 2014 года.</w:t>
      </w:r>
      <w:bookmarkStart w:id="0" w:name="_GoBack"/>
      <w:bookmarkEnd w:id="0"/>
    </w:p>
    <w:sectPr w:rsidR="00243221" w:rsidRPr="00381C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5D9"/>
    <w:rsid w:val="001C34A2"/>
    <w:rsid w:val="00243221"/>
    <w:rsid w:val="0025133F"/>
    <w:rsid w:val="0033018F"/>
    <w:rsid w:val="00381CB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4113"/>
  <w15:docId w15:val="{8C4A1BF1-730E-402E-80B1-6A607CEB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2024-04-15T06:37:00Z</dcterms:modified>
</cp:coreProperties>
</file>