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89" w:rsidRDefault="00DD5989" w:rsidP="00DD5989">
      <w:pPr>
        <w:pStyle w:val="1"/>
        <w:spacing w:before="0" w:after="300"/>
        <w:textAlignment w:val="center"/>
        <w:rPr>
          <w:rFonts w:ascii="Helvetica" w:hAnsi="Helvetica" w:cs="Helvetica"/>
          <w:b w:val="0"/>
          <w:bCs w:val="0"/>
          <w:sz w:val="35"/>
          <w:szCs w:val="35"/>
          <w:lang w:eastAsia="ru-RU"/>
        </w:rPr>
      </w:pPr>
      <w:r>
        <w:rPr>
          <w:rFonts w:ascii="Helvetica" w:hAnsi="Helvetica" w:cs="Helvetica"/>
          <w:b w:val="0"/>
          <w:bCs w:val="0"/>
          <w:sz w:val="35"/>
          <w:szCs w:val="35"/>
        </w:rPr>
        <w:t>Глава МО Ульянка, исполняющий полномочия Председателя Муниципального Совета</w:t>
      </w:r>
    </w:p>
    <w:p w:rsidR="00DD5989" w:rsidRDefault="00DD5989" w:rsidP="00DD5989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  <w:color w:val="666666"/>
          <w:sz w:val="27"/>
          <w:szCs w:val="27"/>
        </w:rPr>
      </w:pPr>
      <w:hyperlink r:id="rId4" w:tooltip="Хлебникова Оксана Николае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Хлебникова Оксана Николаевна</w:t>
        </w:r>
      </w:hyperlink>
    </w:p>
    <w:p w:rsidR="00DD5989" w:rsidRDefault="00DD5989" w:rsidP="00DD5989">
      <w:r>
        <w:rPr>
          <w:rFonts w:ascii="Tahoma" w:hAnsi="Tahoma" w:cs="Tahoma"/>
          <w:noProof/>
          <w:color w:val="0099FF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621155" cy="2114550"/>
            <wp:effectExtent l="0" t="0" r="0" b="0"/>
            <wp:docPr id="1" name="Рисунок 1" descr="Хлебникова Оксана Николае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лебникова Оксана Николае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78" cy="211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DD5989" w:rsidP="00DD5989">
      <w:pPr>
        <w:pStyle w:val="a3"/>
        <w:spacing w:before="0" w:beforeAutospacing="0" w:after="0" w:afterAutospacing="0" w:line="288" w:lineRule="atLeast"/>
        <w:textAlignment w:val="baseline"/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</w:pP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Глава МО Ульянка, исполняющий полномочия Пред</w:t>
      </w: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седателя Муниципального Совета</w:t>
      </w:r>
    </w:p>
    <w:p w:rsidR="00DD5989" w:rsidRDefault="00DD5989" w:rsidP="00DD5989">
      <w:pPr>
        <w:pStyle w:val="a3"/>
        <w:spacing w:before="0" w:beforeAutospacing="0" w:after="0" w:afterAutospacing="0" w:line="288" w:lineRule="atLeast"/>
        <w:textAlignment w:val="baseline"/>
        <w:rPr>
          <w:rStyle w:val="a4"/>
          <w:rFonts w:asciiTheme="minorHAnsi" w:hAnsiTheme="minorHAnsi" w:cs="Tahoma"/>
          <w:color w:val="666666"/>
          <w:sz w:val="22"/>
          <w:szCs w:val="22"/>
          <w:bdr w:val="none" w:sz="0" w:space="0" w:color="auto" w:frame="1"/>
        </w:rPr>
      </w:pPr>
    </w:p>
    <w:p w:rsidR="003614AC" w:rsidRDefault="003614AC" w:rsidP="003614AC">
      <w:pPr>
        <w:pStyle w:val="1"/>
        <w:spacing w:before="0" w:after="300"/>
        <w:textAlignment w:val="center"/>
        <w:rPr>
          <w:rFonts w:ascii="Helvetica" w:hAnsi="Helvetica" w:cs="Helvetica"/>
          <w:b w:val="0"/>
          <w:bCs w:val="0"/>
          <w:sz w:val="35"/>
          <w:szCs w:val="35"/>
          <w:lang w:eastAsia="ru-RU"/>
        </w:rPr>
      </w:pPr>
      <w:r>
        <w:rPr>
          <w:rFonts w:ascii="Helvetica" w:hAnsi="Helvetica" w:cs="Helvetica"/>
          <w:b w:val="0"/>
          <w:bCs w:val="0"/>
          <w:sz w:val="35"/>
          <w:szCs w:val="35"/>
        </w:rPr>
        <w:t>Заместитель Главы МО Ульянка, исполняющего полномочия Председателя Муниципального Совета</w:t>
      </w:r>
    </w:p>
    <w:p w:rsidR="003614AC" w:rsidRDefault="003614AC" w:rsidP="003614AC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  <w:color w:val="666666"/>
          <w:sz w:val="27"/>
          <w:szCs w:val="27"/>
        </w:rPr>
      </w:pPr>
      <w:hyperlink r:id="rId6" w:tooltip="Кондрашов Павел Вячеслав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Кондрашов Павел Вячеславович</w:t>
        </w:r>
      </w:hyperlink>
    </w:p>
    <w:p w:rsidR="003614AC" w:rsidRDefault="003614AC" w:rsidP="003614AC">
      <w:r>
        <w:rPr>
          <w:rFonts w:ascii="Tahoma" w:hAnsi="Tahoma" w:cs="Tahoma"/>
          <w:noProof/>
          <w:color w:val="0099FF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431290" cy="1866900"/>
            <wp:effectExtent l="0" t="0" r="0" b="0"/>
            <wp:docPr id="2" name="Рисунок 2" descr="Кондрашов Павел Вячеслав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драшов Павел Вячеслав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582" cy="18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989" w:rsidRDefault="003614AC" w:rsidP="00DD5989">
      <w:pPr>
        <w:pStyle w:val="a3"/>
        <w:spacing w:before="0" w:beforeAutospacing="0" w:after="0" w:afterAutospacing="0" w:line="288" w:lineRule="atLeast"/>
        <w:textAlignment w:val="baseline"/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</w:pP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Заместитель Главы МО Ульянка, исполняющего полномочия Пред</w:t>
      </w: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седателя Муниципального Совета</w:t>
      </w:r>
    </w:p>
    <w:p w:rsidR="003614AC" w:rsidRDefault="003614AC" w:rsidP="00DD5989">
      <w:pPr>
        <w:pStyle w:val="a3"/>
        <w:spacing w:before="0" w:beforeAutospacing="0" w:after="0" w:afterAutospacing="0" w:line="288" w:lineRule="atLeast"/>
        <w:textAlignment w:val="baseline"/>
        <w:rPr>
          <w:rStyle w:val="a4"/>
          <w:rFonts w:asciiTheme="minorHAnsi" w:hAnsiTheme="minorHAnsi" w:cs="Tahoma"/>
          <w:color w:val="666666"/>
          <w:sz w:val="22"/>
          <w:szCs w:val="22"/>
          <w:bdr w:val="none" w:sz="0" w:space="0" w:color="auto" w:frame="1"/>
        </w:rPr>
      </w:pPr>
    </w:p>
    <w:p w:rsidR="00CB3FF0" w:rsidRDefault="00CB3FF0" w:rsidP="00CB3FF0">
      <w:pPr>
        <w:pStyle w:val="1"/>
        <w:shd w:val="clear" w:color="auto" w:fill="FFFFFF"/>
        <w:spacing w:before="0" w:after="300"/>
        <w:textAlignment w:val="center"/>
        <w:rPr>
          <w:rFonts w:ascii="Helvetica" w:hAnsi="Helvetica" w:cs="Helvetica"/>
          <w:b w:val="0"/>
          <w:bCs w:val="0"/>
          <w:color w:val="666666"/>
          <w:sz w:val="35"/>
          <w:szCs w:val="35"/>
          <w:lang w:eastAsia="ru-RU"/>
        </w:rPr>
      </w:pPr>
      <w:r>
        <w:rPr>
          <w:rFonts w:ascii="Helvetica" w:hAnsi="Helvetica" w:cs="Helvetica"/>
          <w:b w:val="0"/>
          <w:bCs w:val="0"/>
          <w:color w:val="666666"/>
          <w:sz w:val="35"/>
          <w:szCs w:val="35"/>
        </w:rPr>
        <w:lastRenderedPageBreak/>
        <w:t>Депутаты Муниципального Совета МО Ульянка 6-ого созыва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  <w:color w:val="auto"/>
          <w:sz w:val="27"/>
          <w:szCs w:val="27"/>
        </w:rPr>
      </w:pPr>
      <w:hyperlink r:id="rId8" w:tooltip="Аксенкин Алексей Серге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Аксенкин Алексей Сергеевич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22" name="Рисунок 22" descr="Аксенкин Алексей Серг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сенкин Алексей Серг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Полномочия прекращены досрочно 23.01.2024 года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10" w:tooltip="Аксенкин Роман Серге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Аксенкин Роман Сергеевич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21" name="Рисунок 21" descr="Аксенкин Роман Серге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ксенкин Роман Серге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lastRenderedPageBreak/>
        <w:t>Ветеран боевых действий. Пенсионер  МВД  России. С 2017 года по настоящее время  работает в ООО «Реал ВМ» в должности генерального  директора.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12" w:tooltip="Андреев Валерий Евгень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Андреев Валерий Евгеньевич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20" name="Рисунок 20" descr="Андреев Валерий Евген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дреев Валерий Евген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2017 года по настоящее время работает в СПб ГБПОУ «Колледж Водных ресурсов» в должности директора.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14" w:tooltip="Беллавин Антон Павл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Беллавин Антон Павлович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9" name="Рисунок 19" descr="Беллавин Антон Павл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ллавин Антон Павл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2014 года по настоящее время работает в ООО «Итриум СПб» в должности программиста.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16" w:tooltip="Бойко Дмитрий Алексе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Бойко Дмитрий Алексеевич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8" name="Рисунок 18" descr="Бойко Дмитрий Алексе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йко Дмитрий Алексе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2009 года по настоящее работает в АО "Концерн "НПО "Аврора", в должности  руководителя  группы.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18" w:tooltip="Брагин Павел Никола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Брагин Павел Николаевич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7" name="Рисунок 17" descr="Брагин Павел Никола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рагин Павел Никола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Председатель СПбОО «Ульянка Экология»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20" w:tooltip="Господинова Наталья Викторо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Господинова Наталья Викторовна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6" name="Рисунок 16" descr="Господинова Наталья Виктор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сподинова Наталья Виктор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Ветеран труда. С 2006 года по настоящее время работает в ГБДОУ детском саду № 42 Кировского района. 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22" w:tooltip="Давыдова Мария Михайло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Давыдова Мария Михайловна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5" name="Рисунок 15" descr="Давыдова Мария Михайл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авыдова Мария Михайл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2013 года по настоящее время  работает в ТСЖ «Бурцева18» в должности председателя правления.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24" w:tooltip="Данилюк Татьяна Федоро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Данилюк Татьяна Федоровна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4" name="Рисунок 14" descr="Данилюк Татьяна Федоро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нилюк Татьяна Федоро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1981 года по настоящее время работает в школе № 506 в должности педагога-организатора.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26" w:tooltip="Егорова Татьяна Николае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Егорова Татьяна Николаевна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3" name="Рисунок 13" descr="Егорова Татьяна Николае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Егорова Татьяна Николае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Полномочия прекращены досрочно 07.09.2021 года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28" w:tooltip="Кириллов Никита Никит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Кириллов Никита Никитович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2" name="Рисунок 12" descr="Кириллов Никита Никит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ириллов Никита Никит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Полномочия прекращены досрочно 20.03.2024 года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30" w:tooltip="Киселёв Николай Юрь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Киселёв Николай Юрьевич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1" name="Рисунок 11" descr="Киселёв Николай Юрье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иселёв Николай Юрье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Полномочия прекращены досрочно 10.11.2021 года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32" w:tooltip="Кондрашов Павел Вячеслав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Кондрашов Павел Вячеславович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10" name="Рисунок 10" descr="Кондрашов Павел Вячеслав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ндрашов Павел Вячеслав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Заместитель Главы МО Ульянка, исполняющего полномочия Председателя Муниципального Совета.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34" w:tooltip="Крупко Сергей Владимир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Крупко Сергей Владимирович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9" name="Рисунок 9" descr="Крупко Сергей Владимир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рупко Сергей Владимир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2015 года по настоящее время работает  в ООО «Теплоэнерго» в должности старшего смены (Аварийно-техническая группа).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36" w:tooltip="Куричкис Игорь Виталь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Куричкис Игорь Витальевич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8" name="Рисунок 8" descr="Куричкис Игорь Виталь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уричкис Игорь Виталь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Заслуженный учитель РФ. Кандидат социологических наук. С 1981 года по настоящее время работает в Индустриально судостроительном  лицее  в должности директора. 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38" w:tooltip="Мингазова Валерия Анатолье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Мингазова Валерия Анатольевна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7" name="Рисунок 7" descr="Мингазова Валерия Анатольевн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ингазова Валерия Анатольевн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2018 года по настоящее время работает в ООО «БиАйЭй -Технолоджиз» в должности руководителя группы.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40" w:tooltip="Михайлов Александр Валерье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Михайлов Александр Валерьевич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6" name="Рисунок 6" descr="Михайлов Александр Валерье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ихайлов Александр Валерье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Пенсионер МВД России. Ветеран труда. С 2019 года является руководителем профсоюза сотрудников ОВД по городу Санкт-Петербургу и Ленинградской области.  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42" w:tooltip="Степанова Наталья Викторо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Степанова Наталья Викторовна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5" name="Рисунок 5" descr="Степанова Наталья Викторовна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тепанова Наталья Викторовна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С 2012 года по настоящее время работает в СПб ГБУСОН «КЦСОН Кировского района Санкт-Петербурга» в должности заведующего социально-досугового отделения граждан пожилого возраста и инвалидов.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44" w:tooltip="Топузов Эльдар Эскендерович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Топузов Эльдар Эскендерович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4" name="Рисунок 4" descr="Топузов Эльдар Эскендеро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пузов Эльдар Эскендеро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Полномочия прекращены досрочно 17.03.2022 года</w:t>
      </w:r>
    </w:p>
    <w:p w:rsidR="00CB3FF0" w:rsidRDefault="00CB3FF0" w:rsidP="00CB3FF0">
      <w:pPr>
        <w:pStyle w:val="a3"/>
        <w:spacing w:before="0" w:beforeAutospacing="0" w:after="0" w:afterAutospacing="0" w:line="288" w:lineRule="atLeast"/>
        <w:textAlignment w:val="baseline"/>
        <w:rPr>
          <w:rFonts w:ascii="inherit" w:hAnsi="inherit"/>
        </w:rPr>
      </w:pPr>
      <w:r>
        <w:rPr>
          <w:rStyle w:val="a4"/>
          <w:rFonts w:ascii="inherit" w:hAnsi="inherit"/>
          <w:bdr w:val="none" w:sz="0" w:space="0" w:color="auto" w:frame="1"/>
        </w:rPr>
        <w:t> </w:t>
      </w:r>
    </w:p>
    <w:p w:rsidR="00CB3FF0" w:rsidRDefault="00CB3FF0" w:rsidP="00CB3FF0">
      <w:pPr>
        <w:textAlignment w:val="baseline"/>
      </w:pPr>
      <w:r>
        <w:t> </w:t>
      </w:r>
      <w:bookmarkStart w:id="0" w:name="_GoBack"/>
      <w:bookmarkEnd w:id="0"/>
      <w:r>
        <w:t> </w:t>
      </w:r>
    </w:p>
    <w:p w:rsidR="00CB3FF0" w:rsidRDefault="00CB3FF0" w:rsidP="00CB3FF0">
      <w:pPr>
        <w:pStyle w:val="3"/>
        <w:spacing w:before="0"/>
        <w:textAlignment w:val="center"/>
        <w:rPr>
          <w:rFonts w:ascii="Helvetica" w:hAnsi="Helvetica" w:cs="Helvetica"/>
          <w:b w:val="0"/>
          <w:bCs w:val="0"/>
        </w:rPr>
      </w:pPr>
      <w:hyperlink r:id="rId46" w:tooltip="Хлебникова Оксана Николаевна" w:history="1">
        <w:r>
          <w:rPr>
            <w:rStyle w:val="a5"/>
            <w:rFonts w:ascii="Helvetica" w:hAnsi="Helvetica" w:cs="Helvetica"/>
            <w:b w:val="0"/>
            <w:bCs w:val="0"/>
            <w:color w:val="0099FF"/>
            <w:bdr w:val="none" w:sz="0" w:space="0" w:color="auto" w:frame="1"/>
          </w:rPr>
          <w:t>Хлебникова Оксана Николаевна</w:t>
        </w:r>
      </w:hyperlink>
    </w:p>
    <w:p w:rsidR="00CB3FF0" w:rsidRDefault="00CB3FF0" w:rsidP="00CB3FF0">
      <w:r>
        <w:rPr>
          <w:noProof/>
          <w:color w:val="0099FF"/>
          <w:bdr w:val="none" w:sz="0" w:space="0" w:color="auto" w:frame="1"/>
          <w:lang w:eastAsia="ru-RU"/>
        </w:rPr>
        <w:drawing>
          <wp:inline distT="0" distB="0" distL="0" distR="0">
            <wp:extent cx="1971675" cy="2571750"/>
            <wp:effectExtent l="0" t="0" r="0" b="0"/>
            <wp:docPr id="3" name="Рисунок 3" descr="Хлебникова Оксана Николаевна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Хлебникова Оксана Николаевна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F0" w:rsidRDefault="00CB3FF0" w:rsidP="00CB3FF0">
      <w:pPr>
        <w:pStyle w:val="a3"/>
        <w:spacing w:before="150" w:beforeAutospacing="0" w:after="150" w:afterAutospacing="0" w:line="288" w:lineRule="atLeast"/>
        <w:textAlignment w:val="baseline"/>
        <w:rPr>
          <w:rFonts w:ascii="inherit" w:hAnsi="inherit"/>
        </w:rPr>
      </w:pPr>
      <w:r>
        <w:rPr>
          <w:rFonts w:ascii="inherit" w:hAnsi="inherit"/>
        </w:rPr>
        <w:t>Глава МО Ульянка, исполняющий полномочия Председателя Муниципального Совета.</w:t>
      </w:r>
    </w:p>
    <w:p w:rsidR="00CB3FF0" w:rsidRDefault="00CB3FF0" w:rsidP="00CB3FF0">
      <w:pPr>
        <w:shd w:val="clear" w:color="auto" w:fill="FFFFFF"/>
        <w:textAlignment w:val="baseline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lastRenderedPageBreak/>
        <w:t> </w:t>
      </w:r>
    </w:p>
    <w:p w:rsidR="00CB3FF0" w:rsidRDefault="00CB3FF0" w:rsidP="00CB3FF0">
      <w:pPr>
        <w:pStyle w:val="2"/>
        <w:shd w:val="clear" w:color="auto" w:fill="FFFFFF"/>
        <w:spacing w:before="0" w:beforeAutospacing="0" w:after="300" w:afterAutospacing="0"/>
        <w:textAlignment w:val="center"/>
        <w:rPr>
          <w:rFonts w:ascii="Helvetica" w:hAnsi="Helvetica" w:cs="Helvetica"/>
          <w:b w:val="0"/>
          <w:bCs w:val="0"/>
          <w:color w:val="666666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666666"/>
          <w:sz w:val="33"/>
          <w:szCs w:val="33"/>
        </w:rPr>
        <w:t>График приема граждан депутатами Муниципального Совета МО Ульянка на 2019 —2020 годы</w:t>
      </w:r>
    </w:p>
    <w:p w:rsidR="00CB3FF0" w:rsidRDefault="00CB3FF0" w:rsidP="00CB3FF0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Прием осуществляется по адресу Санкт-Петербург, ул.Генерала Симоняка д.9, 2 этаж, в кабинете Главы МО Ульянка,</w:t>
      </w:r>
      <w:r>
        <w:rPr>
          <w:rFonts w:ascii="Tahoma" w:hAnsi="Tahoma" w:cs="Tahoma"/>
          <w:color w:val="666666"/>
          <w:sz w:val="22"/>
          <w:szCs w:val="22"/>
        </w:rPr>
        <w:br/>
        <w:t>по предварительной записи по тел. (812) 759-15-15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7960"/>
        <w:gridCol w:w="2707"/>
        <w:gridCol w:w="1766"/>
        <w:gridCol w:w="1633"/>
      </w:tblGrid>
      <w:tr w:rsidR="00CB3FF0" w:rsidTr="00CB3FF0">
        <w:tc>
          <w:tcPr>
            <w:tcW w:w="123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Избирательный округ</w:t>
            </w: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Ф.И.О. депутата округа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Дни приема граждан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Часы приема: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Запись по</w:t>
            </w:r>
          </w:p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телефону</w:t>
            </w:r>
          </w:p>
        </w:tc>
      </w:tr>
      <w:tr w:rsidR="00CB3FF0" w:rsidTr="00CB3FF0">
        <w:tc>
          <w:tcPr>
            <w:tcW w:w="1239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1"/>
              <w:spacing w:before="0" w:after="300"/>
              <w:textAlignment w:val="center"/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</w:pPr>
            <w:r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  <w:t>73</w:t>
            </w: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Аксенкин Алексей Сергеевич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прием не проводит, полномочия прекращены досрочно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 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Данилюк Татьяна Федоровна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второй вторник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Крупко Сергей Владимирович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третий понедельник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Мингазова Валерия Анатольевна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первый и четвертый понедельник,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первая и четвертая пятница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16.00—18.00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Топузов Эльдар Эскендерович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прием не проводит, полномочия прекращены досрочно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</w:tr>
      <w:tr w:rsidR="00CB3FF0" w:rsidTr="00CB3FF0">
        <w:tc>
          <w:tcPr>
            <w:tcW w:w="1239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1"/>
              <w:spacing w:before="0" w:after="300"/>
              <w:textAlignment w:val="center"/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</w:pPr>
            <w:r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  <w:t>74</w:t>
            </w: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Аксенкин Роман Сергеевич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первый четверг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Беллавин Антон Павлович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 xml:space="preserve">первый понедельник </w:t>
            </w: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16.00—18.00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Брагин Павел Николаевич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первая среда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19.00—21.00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Киселев Николай Юрьевич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прием не проводит, полномочия прекращены досрочно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Хлебникова Оксана Николаевна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третий и четвертый четверг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15.00—17.00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1"/>
              <w:spacing w:before="0" w:after="300"/>
              <w:textAlignment w:val="center"/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</w:pPr>
            <w:r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  <w:t>75</w:t>
            </w: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Бойко Дмитрий Алексеевич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третья пятница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17.00—20.00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Давыдова Мария Михайловна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первый вторник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Егорова Татьяна Николаевна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прием не проводит, полномочия прекращены досрочно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>
              <w:rPr>
                <w:rFonts w:ascii="Tahoma" w:hAnsi="Tahoma" w:cs="Tahoma"/>
                <w:color w:val="666666"/>
                <w:sz w:val="22"/>
                <w:szCs w:val="22"/>
              </w:rPr>
              <w:t> 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Кондрашов Павел Вячеславович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каждый вторник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10.00—13.00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14.00—18.00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Михайлов Александр Валерьевич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каждая среда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16.30—18.00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1"/>
              <w:spacing w:before="0" w:after="300"/>
              <w:textAlignment w:val="center"/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</w:pPr>
            <w:r>
              <w:rPr>
                <w:rFonts w:ascii="Helvetica" w:hAnsi="Helvetica" w:cs="Helvetica"/>
                <w:b w:val="0"/>
                <w:bCs w:val="0"/>
                <w:color w:val="666666"/>
                <w:sz w:val="35"/>
                <w:szCs w:val="35"/>
              </w:rPr>
              <w:lastRenderedPageBreak/>
              <w:t>76</w:t>
            </w: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Андреев Валерий Евгеньевич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первый понедельник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Господинова Наталья Викторовна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вторая среда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17.00—18.00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Кириллов Никита Никитович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прием не проводит, полномочия прекращены досрочно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 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Куричкис Игорь Витальевич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второй четверг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16.00—18.00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  <w:tr w:rsidR="00CB3FF0" w:rsidTr="00CB3FF0">
        <w:tc>
          <w:tcPr>
            <w:tcW w:w="1239" w:type="dxa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CB3FF0" w:rsidRDefault="00CB3FF0">
            <w:pPr>
              <w:rPr>
                <w:rFonts w:ascii="Helvetica" w:hAnsi="Helvetica" w:cs="Helvetica"/>
                <w:color w:val="666666"/>
                <w:kern w:val="36"/>
                <w:sz w:val="35"/>
                <w:szCs w:val="35"/>
              </w:rPr>
            </w:pPr>
          </w:p>
        </w:tc>
        <w:tc>
          <w:tcPr>
            <w:tcW w:w="8372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Степанова Наталья Викторовна</w:t>
            </w:r>
          </w:p>
        </w:tc>
        <w:tc>
          <w:tcPr>
            <w:tcW w:w="2786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второй вторник месяца</w:t>
            </w:r>
          </w:p>
        </w:tc>
        <w:tc>
          <w:tcPr>
            <w:tcW w:w="1814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16.00—18.00</w:t>
            </w:r>
          </w:p>
        </w:tc>
        <w:tc>
          <w:tcPr>
            <w:tcW w:w="166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759-15-15</w:t>
            </w:r>
          </w:p>
        </w:tc>
      </w:tr>
    </w:tbl>
    <w:p w:rsidR="00CB3FF0" w:rsidRDefault="00CB3FF0" w:rsidP="00CB3FF0">
      <w:pPr>
        <w:pStyle w:val="2"/>
        <w:shd w:val="clear" w:color="auto" w:fill="FFFFFF"/>
        <w:spacing w:before="0" w:beforeAutospacing="0" w:after="300" w:afterAutospacing="0"/>
        <w:textAlignment w:val="center"/>
        <w:rPr>
          <w:rFonts w:ascii="Helvetica" w:hAnsi="Helvetica" w:cs="Helvetica"/>
          <w:b w:val="0"/>
          <w:bCs w:val="0"/>
          <w:color w:val="666666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666666"/>
          <w:sz w:val="33"/>
          <w:szCs w:val="33"/>
        </w:rPr>
        <w:t> </w:t>
      </w:r>
    </w:p>
    <w:p w:rsidR="00CB3FF0" w:rsidRDefault="00CB3FF0" w:rsidP="00CB3FF0">
      <w:pPr>
        <w:pStyle w:val="2"/>
        <w:shd w:val="clear" w:color="auto" w:fill="FFFFFF"/>
        <w:spacing w:before="0" w:beforeAutospacing="0" w:after="300" w:afterAutospacing="0"/>
        <w:textAlignment w:val="center"/>
        <w:rPr>
          <w:rFonts w:ascii="Helvetica" w:hAnsi="Helvetica" w:cs="Helvetica"/>
          <w:b w:val="0"/>
          <w:bCs w:val="0"/>
          <w:color w:val="666666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666666"/>
          <w:sz w:val="33"/>
          <w:szCs w:val="33"/>
        </w:rPr>
        <w:t>Персональный состав постоянных комиссий Муниципального Совета МО Ульянка 6-го созыва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3581"/>
        <w:gridCol w:w="3475"/>
        <w:gridCol w:w="3403"/>
        <w:gridCol w:w="2518"/>
      </w:tblGrid>
      <w:tr w:rsidR="00CB3FF0" w:rsidTr="00CB3FF0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Комиссия по культуре, образованию и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Комиссия по жилищным вопросам, благоустройству и экологии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Комиссия по социальной защите населения, охране здоровья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Комиссия по правовым вопросам и общественной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0" w:beforeAutospacing="0" w:after="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Style w:val="a4"/>
                <w:rFonts w:ascii="inherit" w:hAnsi="inherit" w:cs="Tahoma"/>
                <w:color w:val="666666"/>
                <w:sz w:val="22"/>
                <w:szCs w:val="22"/>
                <w:bdr w:val="none" w:sz="0" w:space="0" w:color="auto" w:frame="1"/>
              </w:rPr>
              <w:t>Комиссия по бюджету и собственности</w:t>
            </w:r>
          </w:p>
        </w:tc>
      </w:tr>
      <w:tr w:rsidR="00CB3FF0" w:rsidTr="00CB3FF0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Беллавин А.П.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Брагин П.Н.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Господинова Н.В.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Данилюк Т.Ф.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Кириллов Н.Н.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Киселев Н.Ю.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Кондрашов П.В.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Куричкис И.В.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Аксенкин А.С.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Аксенкин Р.С.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Беллавин А.П.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Бойко Д.А.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Брагин П.Н.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Давыдова М.М.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Кириллов Н.Н.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Кондрашов П.В.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lastRenderedPageBreak/>
              <w:t>Егорова Т.Н.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Михайлов А.В.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Степанова Н.В.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Топузов Э.Э.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Мингазова В.А.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Аксенкин А.С.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Михайлов А.В.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Крупко С.В.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Аксенкин Р.С.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Андреев В.Е.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Крупко С.В.</w:t>
            </w:r>
          </w:p>
          <w:p w:rsidR="00CB3FF0" w:rsidRDefault="00CB3FF0">
            <w:pPr>
              <w:pStyle w:val="a3"/>
              <w:spacing w:before="150" w:beforeAutospacing="0" w:after="150" w:afterAutospacing="0" w:line="288" w:lineRule="atLeast"/>
              <w:jc w:val="center"/>
              <w:textAlignment w:val="baseline"/>
              <w:rPr>
                <w:rFonts w:ascii="inherit" w:hAnsi="inherit" w:cs="Tahoma"/>
                <w:color w:val="666666"/>
                <w:sz w:val="22"/>
                <w:szCs w:val="22"/>
              </w:rPr>
            </w:pPr>
            <w:r>
              <w:rPr>
                <w:rFonts w:ascii="inherit" w:hAnsi="inherit" w:cs="Tahoma"/>
                <w:color w:val="666666"/>
                <w:sz w:val="22"/>
                <w:szCs w:val="22"/>
              </w:rPr>
              <w:t>Мингазова В.А.</w:t>
            </w:r>
          </w:p>
        </w:tc>
      </w:tr>
    </w:tbl>
    <w:p w:rsidR="003614AC" w:rsidRPr="003614AC" w:rsidRDefault="003614AC" w:rsidP="00DD5989">
      <w:pPr>
        <w:pStyle w:val="a3"/>
        <w:spacing w:before="0" w:beforeAutospacing="0" w:after="0" w:afterAutospacing="0" w:line="288" w:lineRule="atLeast"/>
        <w:textAlignment w:val="baseline"/>
        <w:rPr>
          <w:rFonts w:asciiTheme="minorHAnsi" w:hAnsiTheme="minorHAnsi" w:cs="Tahoma"/>
          <w:color w:val="666666"/>
          <w:sz w:val="22"/>
          <w:szCs w:val="22"/>
        </w:rPr>
      </w:pPr>
    </w:p>
    <w:sectPr w:rsidR="003614AC" w:rsidRPr="003614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14A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FF0"/>
    <w:rsid w:val="00DD59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3434"/>
  <w15:docId w15:val="{99A9AAA4-1A7B-4593-954E-82489AE6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185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ulyanka.ru/information/mo-structure/sov/deputats/aksenkin-aleksej-sergeevich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mo-ulyanka.ru/information/mo-structure/sov/deputats/bragin-pavel-nikolaevich" TargetMode="External"/><Relationship Id="rId26" Type="http://schemas.openxmlformats.org/officeDocument/2006/relationships/hyperlink" Target="https://mo-ulyanka.ru/information/mo-structure/sov/deputats/egorova-t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mo-ulyanka.ru/information/mo-structure/sov/deputats/krupko-sergej-vladimirovich" TargetMode="External"/><Relationship Id="rId42" Type="http://schemas.openxmlformats.org/officeDocument/2006/relationships/hyperlink" Target="https://mo-ulyanka.ru/information/mo-structure/sov/deputats/stepanova-natalya-viktorovna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mo-ulyanka.ru/information/mo-structure/sov/deputats/andreev-valerij-evgenevich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mo-ulyanka.ru/information/mo-structure/sov/deputats/mingazova-valeriya-anatolevna" TargetMode="External"/><Relationship Id="rId46" Type="http://schemas.openxmlformats.org/officeDocument/2006/relationships/hyperlink" Target="https://mo-ulyanka.ru/information/mo-structure/sov/deputats/xlebnikova-oksana-nikolaev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-ulyanka.ru/information/mo-structure/sov/deputats/bojko-dmitrij-alekseevich" TargetMode="External"/><Relationship Id="rId20" Type="http://schemas.openxmlformats.org/officeDocument/2006/relationships/hyperlink" Target="https://mo-ulyanka.ru/information/mo-structure/sov/deputats/gospodinova-natalya-viktorovna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mo-ulyanka.ru/information/mo-structure/zamestitel-glavyi-mo-ulyanka-ispolnyayushhego-polnomochiya-predsedatelya-municzipalnogo-soveta/kondrashov-pavel-vyacheslavovich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mo-ulyanka.ru/information/mo-structure/sov/deputats/danilyuk" TargetMode="External"/><Relationship Id="rId32" Type="http://schemas.openxmlformats.org/officeDocument/2006/relationships/hyperlink" Target="https://mo-ulyanka.ru/information/mo-structure/sov/deputats/kondrashov-pavel-vyacheslavovich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mo-ulyanka.ru/information/mo-structure/sov/deputats/mixajlov-aleksandr-valerevich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mo-ulyanka.ru/information/mo-structure/sov/deputats/kirillov-nikita-nikitovich" TargetMode="External"/><Relationship Id="rId36" Type="http://schemas.openxmlformats.org/officeDocument/2006/relationships/hyperlink" Target="https://mo-ulyanka.ru/information/mo-structure/sov/deputats/kurichkis" TargetMode="External"/><Relationship Id="rId10" Type="http://schemas.openxmlformats.org/officeDocument/2006/relationships/hyperlink" Target="https://mo-ulyanka.ru/information/mo-structure/sov/deputats/aksenkin-roman-sergeevich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mo-ulyanka.ru/information/mo-structure/sov/deputats/topuzov-eldar-eskenderovich" TargetMode="External"/><Relationship Id="rId4" Type="http://schemas.openxmlformats.org/officeDocument/2006/relationships/hyperlink" Target="https://mo-ulyanka.ru/information/mo-structure/glava-mo-ulyanka-ispolnyayushhij-polnomochiya-predsedatelya-municzipalnogo-soveta/hlebnikov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mo-ulyanka.ru/information/mo-structure/sov/deputats/bellavin-anton-pavlovich" TargetMode="External"/><Relationship Id="rId22" Type="http://schemas.openxmlformats.org/officeDocument/2006/relationships/hyperlink" Target="https://mo-ulyanka.ru/information/mo-structure/sov/deputats/davyidova-mariya-mixajlovna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mo-ulyanka.ru/information/mo-structure/sov/deputats/kiselyov-nikolaj-yurevich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2024-04-15T04:24:00Z</dcterms:modified>
</cp:coreProperties>
</file>