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243221" w:rsidP="00E863D7">
      <w:pPr>
        <w:spacing w:after="0" w:line="240" w:lineRule="auto"/>
      </w:pPr>
    </w:p>
    <w:p w:rsidR="00611925" w:rsidRDefault="00611925" w:rsidP="00E863D7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0E1C38"/>
          <w:sz w:val="45"/>
          <w:szCs w:val="45"/>
        </w:rPr>
      </w:pPr>
      <w:r w:rsidRPr="00611925">
        <w:rPr>
          <w:rFonts w:ascii="Arial" w:hAnsi="Arial" w:cs="Arial"/>
          <w:b w:val="0"/>
          <w:bCs w:val="0"/>
          <w:color w:val="0E1C38"/>
          <w:sz w:val="45"/>
          <w:szCs w:val="45"/>
        </w:rPr>
        <w:drawing>
          <wp:inline distT="0" distB="0" distL="0" distR="0" wp14:anchorId="08B77594" wp14:editId="7A57C335">
            <wp:extent cx="2534004" cy="294363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25" w:rsidRDefault="00611925" w:rsidP="00E863D7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0E1C38"/>
          <w:sz w:val="45"/>
          <w:szCs w:val="45"/>
          <w:lang w:eastAsia="ru-RU"/>
        </w:rPr>
      </w:pPr>
      <w:r>
        <w:rPr>
          <w:rFonts w:ascii="Arial" w:hAnsi="Arial" w:cs="Arial"/>
          <w:b w:val="0"/>
          <w:bCs w:val="0"/>
          <w:color w:val="0E1C38"/>
          <w:sz w:val="45"/>
          <w:szCs w:val="45"/>
        </w:rPr>
        <w:t>Глава муниципального образования, Председатель муниципального Совета</w:t>
      </w:r>
    </w:p>
    <w:p w:rsidR="00611925" w:rsidRDefault="00611925" w:rsidP="00E863D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0F04"/>
          <w:sz w:val="38"/>
          <w:szCs w:val="38"/>
        </w:rPr>
      </w:pPr>
      <w:r>
        <w:rPr>
          <w:rFonts w:ascii="Arial" w:hAnsi="Arial" w:cs="Arial"/>
          <w:b/>
          <w:bCs/>
          <w:color w:val="007236"/>
          <w:sz w:val="38"/>
          <w:szCs w:val="38"/>
          <w:u w:val="single"/>
        </w:rPr>
        <w:t>Давыдова Светлана Юрьевна</w:t>
      </w:r>
    </w:p>
    <w:p w:rsidR="00611925" w:rsidRDefault="00611925" w:rsidP="00E863D7">
      <w:pPr>
        <w:shd w:val="clear" w:color="auto" w:fill="FFFFFF"/>
        <w:spacing w:after="0" w:line="240" w:lineRule="auto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b/>
          <w:bCs/>
          <w:color w:val="210F04"/>
          <w:sz w:val="27"/>
          <w:szCs w:val="27"/>
        </w:rPr>
        <w:t>Должность:</w:t>
      </w:r>
      <w:r>
        <w:rPr>
          <w:rFonts w:ascii="Arial" w:hAnsi="Arial" w:cs="Arial"/>
          <w:color w:val="210F04"/>
          <w:sz w:val="27"/>
          <w:szCs w:val="27"/>
        </w:rPr>
        <w:t> Глава муниципального образования, Председатель муниципального Совета</w:t>
      </w:r>
    </w:p>
    <w:p w:rsidR="00E863D7" w:rsidRDefault="00E863D7" w:rsidP="00E863D7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0E1C38"/>
          <w:sz w:val="45"/>
          <w:szCs w:val="45"/>
        </w:rPr>
      </w:pPr>
    </w:p>
    <w:p w:rsidR="00E863D7" w:rsidRDefault="00E863D7" w:rsidP="00E863D7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0E1C38"/>
          <w:sz w:val="45"/>
          <w:szCs w:val="45"/>
          <w:lang w:eastAsia="ru-RU"/>
        </w:rPr>
      </w:pPr>
      <w:r>
        <w:rPr>
          <w:rFonts w:ascii="Arial" w:hAnsi="Arial" w:cs="Arial"/>
          <w:b w:val="0"/>
          <w:bCs w:val="0"/>
          <w:color w:val="0E1C38"/>
          <w:sz w:val="45"/>
          <w:szCs w:val="45"/>
        </w:rPr>
        <w:t>Аппарат Муниципального Совета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5"/>
        <w:gridCol w:w="4739"/>
        <w:gridCol w:w="1394"/>
      </w:tblGrid>
      <w:tr w:rsidR="00E863D7" w:rsidTr="00E863D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jc w:val="center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210F04"/>
                <w:sz w:val="27"/>
                <w:szCs w:val="27"/>
              </w:rPr>
              <w:t> ФИО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jc w:val="center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210F04"/>
                <w:sz w:val="27"/>
                <w:szCs w:val="27"/>
              </w:rPr>
              <w:t> Должность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jc w:val="center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210F04"/>
                <w:sz w:val="27"/>
                <w:szCs w:val="27"/>
              </w:rPr>
              <w:t> Кабинет</w:t>
            </w:r>
            <w:r>
              <w:rPr>
                <w:rFonts w:ascii="Arial" w:hAnsi="Arial" w:cs="Arial"/>
                <w:color w:val="210F04"/>
                <w:sz w:val="27"/>
                <w:szCs w:val="27"/>
              </w:rPr>
              <w:t> </w:t>
            </w:r>
          </w:p>
        </w:tc>
      </w:tr>
      <w:tr w:rsidR="00E863D7" w:rsidTr="00E863D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210F04"/>
                <w:sz w:val="27"/>
                <w:szCs w:val="27"/>
              </w:rPr>
              <w:t> </w:t>
            </w:r>
            <w:r>
              <w:rPr>
                <w:rFonts w:ascii="Arial" w:hAnsi="Arial" w:cs="Arial"/>
                <w:color w:val="210F04"/>
                <w:sz w:val="27"/>
                <w:szCs w:val="27"/>
              </w:rPr>
              <w:t>Калинина Ирина 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color w:val="210F04"/>
                <w:sz w:val="27"/>
                <w:szCs w:val="27"/>
              </w:rPr>
              <w:t> Главный   специалист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color w:val="210F04"/>
                <w:sz w:val="27"/>
                <w:szCs w:val="27"/>
              </w:rPr>
              <w:t>200</w:t>
            </w:r>
          </w:p>
        </w:tc>
      </w:tr>
      <w:tr w:rsidR="00E863D7" w:rsidTr="00E863D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color w:val="210F04"/>
                <w:sz w:val="27"/>
                <w:szCs w:val="27"/>
              </w:rPr>
              <w:t>Васильева Анастасия Витальевна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color w:val="210F04"/>
                <w:sz w:val="27"/>
                <w:szCs w:val="27"/>
              </w:rPr>
              <w:t> Ведущий специалист-юрисконсульт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63D7" w:rsidRDefault="00E863D7" w:rsidP="00E863D7">
            <w:pPr>
              <w:spacing w:after="0" w:line="240" w:lineRule="auto"/>
              <w:rPr>
                <w:rFonts w:ascii="Arial" w:hAnsi="Arial" w:cs="Arial"/>
                <w:color w:val="210F04"/>
                <w:sz w:val="27"/>
                <w:szCs w:val="27"/>
              </w:rPr>
            </w:pPr>
            <w:r>
              <w:rPr>
                <w:rFonts w:ascii="Arial" w:hAnsi="Arial" w:cs="Arial"/>
                <w:color w:val="210F04"/>
                <w:sz w:val="27"/>
                <w:szCs w:val="27"/>
              </w:rPr>
              <w:t> 201</w:t>
            </w:r>
          </w:p>
        </w:tc>
      </w:tr>
    </w:tbl>
    <w:p w:rsidR="00E863D7" w:rsidRDefault="00E863D7" w:rsidP="00E863D7">
      <w:pPr>
        <w:spacing w:after="0" w:line="240" w:lineRule="auto"/>
      </w:pPr>
    </w:p>
    <w:p w:rsidR="001A0DAF" w:rsidRDefault="00E863D7" w:rsidP="001A0DA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0F04"/>
          <w:sz w:val="38"/>
          <w:szCs w:val="38"/>
          <w:lang w:eastAsia="ru-RU"/>
        </w:rPr>
      </w:pPr>
      <w:r>
        <w:br w:type="page"/>
      </w:r>
      <w:hyperlink r:id="rId5" w:history="1">
        <w:r w:rsidR="001A0DAF">
          <w:rPr>
            <w:rStyle w:val="a5"/>
            <w:rFonts w:ascii="Arial" w:hAnsi="Arial" w:cs="Arial"/>
            <w:b/>
            <w:bCs/>
            <w:color w:val="2C7547"/>
            <w:sz w:val="38"/>
            <w:szCs w:val="38"/>
          </w:rPr>
          <w:t>Давыдов Станислав Вячеславович</w:t>
        </w:r>
      </w:hyperlink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6 созыва, Заместитель Главы муниципального образования</w:t>
      </w:r>
    </w:p>
    <w:bookmarkStart w:id="0" w:name="_GoBack"/>
    <w:bookmarkEnd w:id="0"/>
    <w:p w:rsidR="001A0DAF" w:rsidRDefault="001A0DAF" w:rsidP="001A0DAF">
      <w:pPr>
        <w:shd w:val="clear" w:color="auto" w:fill="FFFFFF"/>
        <w:rPr>
          <w:rFonts w:ascii="Arial" w:hAnsi="Arial" w:cs="Arial"/>
          <w:b/>
          <w:bCs/>
          <w:color w:val="210F04"/>
          <w:sz w:val="38"/>
          <w:szCs w:val="38"/>
        </w:rPr>
      </w:pPr>
      <w:r>
        <w:rPr>
          <w:rFonts w:ascii="Arial" w:hAnsi="Arial" w:cs="Arial"/>
          <w:b/>
          <w:bCs/>
          <w:color w:val="210F04"/>
          <w:sz w:val="38"/>
          <w:szCs w:val="38"/>
        </w:rPr>
        <w:fldChar w:fldCharType="begin"/>
      </w:r>
      <w:r>
        <w:rPr>
          <w:rFonts w:ascii="Arial" w:hAnsi="Arial" w:cs="Arial"/>
          <w:b/>
          <w:bCs/>
          <w:color w:val="210F04"/>
          <w:sz w:val="38"/>
          <w:szCs w:val="38"/>
        </w:rPr>
        <w:instrText xml:space="preserve"> HYPERLINK "https://www.vmo39.spb.ru/ms/deputaty/?ELEMENT_ID=2757" </w:instrText>
      </w:r>
      <w:r>
        <w:rPr>
          <w:rFonts w:ascii="Arial" w:hAnsi="Arial" w:cs="Arial"/>
          <w:b/>
          <w:bCs/>
          <w:color w:val="210F04"/>
          <w:sz w:val="38"/>
          <w:szCs w:val="38"/>
        </w:rPr>
        <w:fldChar w:fldCharType="separate"/>
      </w:r>
      <w:r>
        <w:rPr>
          <w:rStyle w:val="a5"/>
          <w:rFonts w:ascii="Arial" w:hAnsi="Arial" w:cs="Arial"/>
          <w:b/>
          <w:bCs/>
          <w:color w:val="2C7547"/>
          <w:sz w:val="38"/>
          <w:szCs w:val="38"/>
        </w:rPr>
        <w:t>Богатикова Оксана Владимировна</w:t>
      </w:r>
      <w:r>
        <w:rPr>
          <w:rFonts w:ascii="Arial" w:hAnsi="Arial" w:cs="Arial"/>
          <w:b/>
          <w:bCs/>
          <w:color w:val="210F04"/>
          <w:sz w:val="38"/>
          <w:szCs w:val="38"/>
        </w:rPr>
        <w:fldChar w:fldCharType="end"/>
      </w:r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6 созыва</w:t>
      </w:r>
    </w:p>
    <w:p w:rsidR="001A0DAF" w:rsidRDefault="001A0DAF" w:rsidP="001A0DAF">
      <w:pPr>
        <w:shd w:val="clear" w:color="auto" w:fill="FFFFFF"/>
        <w:rPr>
          <w:rFonts w:ascii="Arial" w:hAnsi="Arial" w:cs="Arial"/>
          <w:b/>
          <w:bCs/>
          <w:color w:val="210F04"/>
          <w:sz w:val="38"/>
          <w:szCs w:val="38"/>
        </w:rPr>
      </w:pPr>
      <w:hyperlink r:id="rId6" w:history="1">
        <w:r>
          <w:rPr>
            <w:rStyle w:val="a5"/>
            <w:rFonts w:ascii="Arial" w:hAnsi="Arial" w:cs="Arial"/>
            <w:b/>
            <w:bCs/>
            <w:color w:val="2C7547"/>
            <w:sz w:val="38"/>
            <w:szCs w:val="38"/>
          </w:rPr>
          <w:t>Бойко Дмитрий Сергеевич</w:t>
        </w:r>
      </w:hyperlink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6 созыва</w:t>
      </w:r>
    </w:p>
    <w:p w:rsidR="001A0DAF" w:rsidRDefault="001A0DAF" w:rsidP="001A0DAF">
      <w:pPr>
        <w:shd w:val="clear" w:color="auto" w:fill="FFFFFF"/>
        <w:rPr>
          <w:rFonts w:ascii="Arial" w:hAnsi="Arial" w:cs="Arial"/>
          <w:b/>
          <w:bCs/>
          <w:color w:val="210F04"/>
          <w:sz w:val="38"/>
          <w:szCs w:val="38"/>
        </w:rPr>
      </w:pPr>
      <w:hyperlink r:id="rId7" w:history="1">
        <w:r>
          <w:rPr>
            <w:rStyle w:val="a5"/>
            <w:rFonts w:ascii="Arial" w:hAnsi="Arial" w:cs="Arial"/>
            <w:b/>
            <w:bCs/>
            <w:color w:val="2C7547"/>
            <w:sz w:val="38"/>
            <w:szCs w:val="38"/>
          </w:rPr>
          <w:t>Горская Наталья Олеговна</w:t>
        </w:r>
      </w:hyperlink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6 созыва</w:t>
      </w:r>
    </w:p>
    <w:p w:rsidR="001A0DAF" w:rsidRDefault="001A0DAF" w:rsidP="001A0DAF">
      <w:pPr>
        <w:shd w:val="clear" w:color="auto" w:fill="FFFFFF"/>
        <w:rPr>
          <w:rFonts w:ascii="Arial" w:hAnsi="Arial" w:cs="Arial"/>
          <w:b/>
          <w:bCs/>
          <w:color w:val="210F04"/>
          <w:sz w:val="38"/>
          <w:szCs w:val="38"/>
        </w:rPr>
      </w:pPr>
      <w:hyperlink r:id="rId8" w:history="1">
        <w:r>
          <w:rPr>
            <w:rStyle w:val="a5"/>
            <w:rFonts w:ascii="Arial" w:hAnsi="Arial" w:cs="Arial"/>
            <w:b/>
            <w:bCs/>
            <w:color w:val="2C7547"/>
            <w:sz w:val="38"/>
            <w:szCs w:val="38"/>
          </w:rPr>
          <w:t>Кугаевский Николай Андреевич</w:t>
        </w:r>
      </w:hyperlink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6 созыва</w:t>
      </w:r>
    </w:p>
    <w:p w:rsidR="001A0DAF" w:rsidRDefault="001A0DAF" w:rsidP="001A0DAF">
      <w:pPr>
        <w:shd w:val="clear" w:color="auto" w:fill="FFFFFF"/>
        <w:rPr>
          <w:rFonts w:ascii="Arial" w:hAnsi="Arial" w:cs="Arial"/>
          <w:b/>
          <w:bCs/>
          <w:color w:val="210F04"/>
          <w:sz w:val="38"/>
          <w:szCs w:val="38"/>
        </w:rPr>
      </w:pPr>
      <w:hyperlink r:id="rId9" w:history="1">
        <w:r>
          <w:rPr>
            <w:rStyle w:val="a5"/>
            <w:rFonts w:ascii="Arial" w:hAnsi="Arial" w:cs="Arial"/>
            <w:b/>
            <w:bCs/>
            <w:color w:val="2C7547"/>
            <w:sz w:val="38"/>
            <w:szCs w:val="38"/>
          </w:rPr>
          <w:t>Михайлова Марина Владимировна</w:t>
        </w:r>
      </w:hyperlink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1-6 созывов</w:t>
      </w:r>
    </w:p>
    <w:p w:rsidR="001A0DAF" w:rsidRDefault="001A0DAF" w:rsidP="001A0DAF">
      <w:pPr>
        <w:shd w:val="clear" w:color="auto" w:fill="FFFFFF"/>
        <w:rPr>
          <w:rFonts w:ascii="Arial" w:hAnsi="Arial" w:cs="Arial"/>
          <w:b/>
          <w:bCs/>
          <w:color w:val="210F04"/>
          <w:sz w:val="38"/>
          <w:szCs w:val="38"/>
        </w:rPr>
      </w:pPr>
      <w:hyperlink r:id="rId10" w:history="1">
        <w:r>
          <w:rPr>
            <w:rStyle w:val="a5"/>
            <w:rFonts w:ascii="Arial" w:hAnsi="Arial" w:cs="Arial"/>
            <w:b/>
            <w:bCs/>
            <w:color w:val="2C7547"/>
            <w:sz w:val="38"/>
            <w:szCs w:val="38"/>
          </w:rPr>
          <w:t>Нестеров Константин Георгиевич</w:t>
        </w:r>
      </w:hyperlink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6 созыва</w:t>
      </w:r>
    </w:p>
    <w:p w:rsidR="001A0DAF" w:rsidRDefault="001A0DAF" w:rsidP="001A0DAF">
      <w:pPr>
        <w:shd w:val="clear" w:color="auto" w:fill="FFFFFF"/>
        <w:rPr>
          <w:rFonts w:ascii="Arial" w:hAnsi="Arial" w:cs="Arial"/>
          <w:b/>
          <w:bCs/>
          <w:color w:val="210F04"/>
          <w:sz w:val="38"/>
          <w:szCs w:val="38"/>
        </w:rPr>
      </w:pPr>
      <w:hyperlink r:id="rId11" w:history="1">
        <w:r>
          <w:rPr>
            <w:rStyle w:val="a5"/>
            <w:rFonts w:ascii="Arial" w:hAnsi="Arial" w:cs="Arial"/>
            <w:b/>
            <w:bCs/>
            <w:color w:val="2C7547"/>
            <w:sz w:val="38"/>
            <w:szCs w:val="38"/>
          </w:rPr>
          <w:t>Шибаев Сергей Валерьевич</w:t>
        </w:r>
      </w:hyperlink>
    </w:p>
    <w:p w:rsidR="001A0DAF" w:rsidRDefault="001A0DAF" w:rsidP="001A0DAF">
      <w:pPr>
        <w:shd w:val="clear" w:color="auto" w:fill="FFFFFF"/>
        <w:rPr>
          <w:rFonts w:ascii="Arial" w:hAnsi="Arial" w:cs="Arial"/>
          <w:color w:val="210F04"/>
          <w:sz w:val="27"/>
          <w:szCs w:val="27"/>
        </w:rPr>
      </w:pPr>
      <w:r>
        <w:rPr>
          <w:rFonts w:ascii="Arial" w:hAnsi="Arial" w:cs="Arial"/>
          <w:color w:val="210F04"/>
          <w:sz w:val="27"/>
          <w:szCs w:val="27"/>
        </w:rPr>
        <w:t>Должность: Депутат 3-6 созывов</w:t>
      </w:r>
    </w:p>
    <w:p w:rsidR="00E863D7" w:rsidRDefault="001A0DAF">
      <w:pPr>
        <w:spacing w:after="0" w:line="240" w:lineRule="auto"/>
      </w:pPr>
      <w:r w:rsidRPr="001A0DAF">
        <w:lastRenderedPageBreak/>
        <w:drawing>
          <wp:inline distT="0" distB="0" distL="0" distR="0" wp14:anchorId="19ACD44F" wp14:editId="1029ABDA">
            <wp:extent cx="829373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AF" w:rsidRDefault="001A0DAF">
      <w:pPr>
        <w:spacing w:after="0" w:line="240" w:lineRule="auto"/>
      </w:pPr>
      <w:r w:rsidRPr="001A0DAF">
        <w:lastRenderedPageBreak/>
        <w:drawing>
          <wp:inline distT="0" distB="0" distL="0" distR="0" wp14:anchorId="66704235" wp14:editId="64049BF1">
            <wp:extent cx="8688012" cy="652553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8012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AF" w:rsidRDefault="001A0DAF">
      <w:pPr>
        <w:spacing w:after="0" w:line="240" w:lineRule="auto"/>
      </w:pPr>
      <w:r w:rsidRPr="001A0DAF">
        <w:lastRenderedPageBreak/>
        <w:drawing>
          <wp:inline distT="0" distB="0" distL="0" distR="0" wp14:anchorId="3E5064F0" wp14:editId="03B693BA">
            <wp:extent cx="8487960" cy="6449325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87960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AF" w:rsidRDefault="001A0DAF">
      <w:pPr>
        <w:spacing w:after="0" w:line="240" w:lineRule="auto"/>
      </w:pPr>
      <w:r w:rsidRPr="001A0DAF">
        <w:lastRenderedPageBreak/>
        <w:drawing>
          <wp:inline distT="0" distB="0" distL="0" distR="0" wp14:anchorId="7C2B7A96" wp14:editId="338D10D1">
            <wp:extent cx="8335538" cy="655411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35538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DA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A0DAF"/>
    <w:rsid w:val="001C34A2"/>
    <w:rsid w:val="00243221"/>
    <w:rsid w:val="0025133F"/>
    <w:rsid w:val="0033018F"/>
    <w:rsid w:val="003D090D"/>
    <w:rsid w:val="004E4A62"/>
    <w:rsid w:val="00553AA0"/>
    <w:rsid w:val="00595A02"/>
    <w:rsid w:val="00611925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A17B8"/>
    <w:rsid w:val="00E863D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C973A"/>
  <w15:docId w15:val="{D30C15B2-D9E7-4227-9C31-0895F044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5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20879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9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6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3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3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2233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6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613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35981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4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616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8785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856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2687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8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74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6576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7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277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1905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6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16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8969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265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9F2ED"/>
            <w:right w:val="none" w:sz="0" w:space="0" w:color="auto"/>
          </w:divBdr>
          <w:divsChild>
            <w:div w:id="159805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14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mo39.spb.ru/ms/deputaty/?ELEMENT_ID=2760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vmo39.spb.ru/ms/deputaty/?ELEMENT_ID=2759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mo39.spb.ru/ms/deputaty/?ELEMENT_ID=2758" TargetMode="External"/><Relationship Id="rId11" Type="http://schemas.openxmlformats.org/officeDocument/2006/relationships/hyperlink" Target="https://www.vmo39.spb.ru/ms/deputaty/?ELEMENT_ID=1459" TargetMode="External"/><Relationship Id="rId5" Type="http://schemas.openxmlformats.org/officeDocument/2006/relationships/hyperlink" Target="https://www.vmo39.spb.ru/ms/deputaty/?ELEMENT_ID=2753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vmo39.spb.ru/ms/deputaty/?ELEMENT_ID=276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vmo39.spb.ru/ms/deputaty/?ELEMENT_ID=1456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2024-04-15T04:06:00Z</dcterms:modified>
</cp:coreProperties>
</file>