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D7" w:rsidRDefault="00B66CD7" w:rsidP="00B66CD7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Макаров Виктор Алексеевич</w:t>
      </w:r>
      <w:r>
        <w:rPr>
          <w:rFonts w:ascii="Verdana" w:hAnsi="Verdana"/>
          <w:color w:val="000000"/>
          <w:sz w:val="22"/>
          <w:szCs w:val="22"/>
        </w:rPr>
        <w:t> – Глава муниципального образования</w:t>
      </w:r>
      <w:r>
        <w:rPr>
          <w:rFonts w:ascii="Verdana" w:hAnsi="Verdana"/>
          <w:color w:val="000000"/>
          <w:sz w:val="22"/>
          <w:szCs w:val="22"/>
        </w:rPr>
        <w:br/>
      </w:r>
    </w:p>
    <w:p w:rsidR="00B66CD7" w:rsidRDefault="00B66CD7" w:rsidP="00B66CD7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Чистяков Дмитрий Андреевич</w:t>
      </w:r>
      <w:r>
        <w:rPr>
          <w:rFonts w:ascii="Verdana" w:hAnsi="Verdana"/>
          <w:color w:val="000000"/>
          <w:sz w:val="22"/>
          <w:szCs w:val="22"/>
        </w:rPr>
        <w:t> – Глава Местной администрации</w:t>
      </w:r>
      <w:r>
        <w:rPr>
          <w:rFonts w:ascii="Verdana" w:hAnsi="Verdana"/>
          <w:color w:val="000000"/>
          <w:sz w:val="22"/>
          <w:szCs w:val="22"/>
        </w:rPr>
        <w:br/>
      </w:r>
    </w:p>
    <w:p w:rsidR="00B66CD7" w:rsidRDefault="00B66CD7" w:rsidP="00B66CD7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Рябинин Вячеслав Иванович</w:t>
      </w:r>
      <w:r>
        <w:rPr>
          <w:rFonts w:ascii="Verdana" w:hAnsi="Verdana"/>
          <w:color w:val="000000"/>
          <w:sz w:val="22"/>
          <w:szCs w:val="22"/>
        </w:rPr>
        <w:t> – заместитель Главы муниципального образования – председатель финансово-бюджетной комиссии</w:t>
      </w:r>
      <w:r>
        <w:rPr>
          <w:rFonts w:ascii="Verdana" w:hAnsi="Verdana"/>
          <w:color w:val="000000"/>
          <w:sz w:val="22"/>
          <w:szCs w:val="22"/>
        </w:rPr>
        <w:br/>
      </w:r>
    </w:p>
    <w:p w:rsidR="00B66CD7" w:rsidRDefault="00B66CD7" w:rsidP="00B66CD7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Гуляева Ирина Алексеевна</w:t>
      </w:r>
      <w:r>
        <w:rPr>
          <w:rFonts w:ascii="Verdana" w:hAnsi="Verdana"/>
          <w:color w:val="000000"/>
          <w:sz w:val="22"/>
          <w:szCs w:val="22"/>
        </w:rPr>
        <w:t> – заместитель Главы муниципального образования – председатель комиссии по социальным вопросам</w:t>
      </w:r>
      <w:r>
        <w:rPr>
          <w:rFonts w:ascii="Verdana" w:hAnsi="Verdana"/>
          <w:color w:val="000000"/>
          <w:sz w:val="22"/>
          <w:szCs w:val="22"/>
        </w:rPr>
        <w:br/>
      </w:r>
      <w:bookmarkStart w:id="0" w:name="_GoBack"/>
      <w:bookmarkEnd w:id="0"/>
    </w:p>
    <w:p w:rsidR="00B66CD7" w:rsidRDefault="00B66CD7" w:rsidP="00B66CD7">
      <w:pPr>
        <w:pStyle w:val="a3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Коренева Наталья Львовна</w:t>
      </w:r>
      <w:r>
        <w:rPr>
          <w:rFonts w:ascii="Verdana" w:hAnsi="Verdana"/>
          <w:color w:val="000000"/>
          <w:sz w:val="22"/>
          <w:szCs w:val="22"/>
        </w:rPr>
        <w:t> – начальник отдела опеки и попечительства Местной администрации</w:t>
      </w:r>
    </w:p>
    <w:p w:rsidR="00243221" w:rsidRPr="001C34A2" w:rsidRDefault="00243221" w:rsidP="00B66CD7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6CD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7AF11-30FF-4A61-9313-96CCFD2B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2024-04-13T06:40:00Z</dcterms:modified>
</cp:coreProperties>
</file>