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AF" w:rsidRDefault="008F4EAF" w:rsidP="008F4EAF">
      <w:pPr>
        <w:pStyle w:val="3"/>
        <w:shd w:val="clear" w:color="auto" w:fill="FFFFFF"/>
        <w:spacing w:before="0" w:after="300"/>
        <w:jc w:val="center"/>
        <w:textAlignment w:val="baseline"/>
        <w:rPr>
          <w:rFonts w:ascii="inherit" w:hAnsi="inherit"/>
          <w:caps/>
          <w:color w:val="313B48"/>
          <w:sz w:val="38"/>
          <w:szCs w:val="38"/>
          <w:lang w:eastAsia="ru-RU"/>
        </w:rPr>
      </w:pPr>
      <w:r>
        <w:rPr>
          <w:rFonts w:ascii="inherit" w:hAnsi="inherit"/>
          <w:caps/>
          <w:color w:val="313B48"/>
          <w:sz w:val="38"/>
          <w:szCs w:val="38"/>
        </w:rPr>
        <w:t>ГЛАВА МУНИЦИПАЛЬНОГО ОБРАЗОВАНИЯ САНКТ-ПЕТЕРБУРГА ОКРУГ ЕКАТЕРИНГОФСКИЙ</w:t>
      </w:r>
    </w:p>
    <w:p w:rsidR="008F4EAF" w:rsidRDefault="008F4EAF" w:rsidP="008F4EAF">
      <w:pPr>
        <w:shd w:val="clear" w:color="auto" w:fill="FFFFFF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Fonts w:ascii="inherit" w:hAnsi="inherit"/>
          <w:noProof/>
          <w:color w:val="606060"/>
          <w:sz w:val="21"/>
          <w:szCs w:val="21"/>
          <w:lang w:eastAsia="ru-RU"/>
        </w:rPr>
        <w:drawing>
          <wp:inline distT="0" distB="0" distL="0" distR="0">
            <wp:extent cx="1905000" cy="1905000"/>
            <wp:effectExtent l="0" t="0" r="0" b="0"/>
            <wp:docPr id="1" name="Рисунок 1" descr="https://ekateringofskiy.ru/wp-content/uploads/2019/04/%D0%B3%D0%BB%D0%B0%D0%B2%D0%B0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kateringofskiy.ru/wp-content/uploads/2019/04/%D0%B3%D0%BB%D0%B0%D0%B2%D0%B0-300x3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EAF" w:rsidRDefault="008F4EAF" w:rsidP="008F4EAF">
      <w:pPr>
        <w:pStyle w:val="5"/>
        <w:shd w:val="clear" w:color="auto" w:fill="FFFFFF"/>
        <w:spacing w:before="0"/>
        <w:textAlignment w:val="baseline"/>
        <w:rPr>
          <w:rFonts w:ascii="inherit" w:hAnsi="inherit"/>
          <w:color w:val="606060"/>
          <w:sz w:val="27"/>
          <w:szCs w:val="27"/>
        </w:rPr>
      </w:pPr>
      <w:r>
        <w:rPr>
          <w:rFonts w:ascii="inherit" w:hAnsi="inherit"/>
          <w:color w:val="606060"/>
          <w:sz w:val="27"/>
          <w:szCs w:val="27"/>
        </w:rPr>
        <w:t>СМАКОТИН ОЛЕГ АЛЕКСЕЕВИЧ</w:t>
      </w:r>
    </w:p>
    <w:p w:rsidR="008F4EAF" w:rsidRDefault="008F4EAF" w:rsidP="008F4EAF">
      <w:pPr>
        <w:pStyle w:val="a3"/>
        <w:shd w:val="clear" w:color="auto" w:fill="FFFFFF"/>
        <w:spacing w:before="0" w:beforeAutospacing="0" w:after="45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</w:rPr>
        <w:t>Глава муниципального образования, исполняющий полномочия председателя Муниципального Совета внутригородского муниципального образования Санкт-Петербурга муниципальный округ Екатерингофский</w:t>
      </w:r>
    </w:p>
    <w:p w:rsidR="008F4EAF" w:rsidRDefault="008F4EAF" w:rsidP="008F4EAF">
      <w:pPr>
        <w:pStyle w:val="a3"/>
        <w:shd w:val="clear" w:color="auto" w:fill="FFFFFF"/>
        <w:spacing w:before="0" w:beforeAutospacing="0" w:after="45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</w:rPr>
        <w:t>Родился 6 сентября 1981 года в городе Юрга Кемеровской области. В 2003 году окончил Новосибирский военный институт внутренних войск МВД России по направлению юриспруденция. В 2010 году окончил ФГОУ ВПО «Северо-Западная академия государственной службы» по направлению государственное и муниципальное управление.</w:t>
      </w:r>
    </w:p>
    <w:p w:rsidR="008F4EAF" w:rsidRDefault="008F4EAF" w:rsidP="008F4EAF">
      <w:pPr>
        <w:pStyle w:val="a3"/>
        <w:shd w:val="clear" w:color="auto" w:fill="FFFFFF"/>
        <w:spacing w:before="0" w:beforeAutospacing="0" w:after="45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</w:rPr>
        <w:t>С 2004 по 2011 годы работал в отраслях молодёжной политики, физической культуры и спорта. Имеет множество благодарностей и наград различного уровня, отмечен Министром спорта, туризма и молодёжной политики Российской Федерации.</w:t>
      </w:r>
    </w:p>
    <w:p w:rsidR="008F4EAF" w:rsidRDefault="008F4EAF" w:rsidP="008F4EAF">
      <w:pPr>
        <w:pStyle w:val="a3"/>
        <w:shd w:val="clear" w:color="auto" w:fill="FFFFFF"/>
        <w:spacing w:before="0" w:beforeAutospacing="0" w:after="45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</w:rPr>
        <w:t>С 2011 по 2014 годы занимался сохранением и воссозданием наследия Литературного фонда СССР (России) на территории Санкт-Петербурга.</w:t>
      </w:r>
    </w:p>
    <w:p w:rsidR="008F4EAF" w:rsidRDefault="008F4EAF" w:rsidP="008F4EAF">
      <w:pPr>
        <w:pStyle w:val="a3"/>
        <w:shd w:val="clear" w:color="auto" w:fill="FFFFFF"/>
        <w:spacing w:before="0" w:beforeAutospacing="0" w:after="45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</w:rPr>
        <w:t>В 2014 году избран депутатом Муниципального Совета внутригородского муниципального образования Санкт-Петербурга муниципальный округ Екатерингофский (V созыв).</w:t>
      </w:r>
    </w:p>
    <w:p w:rsidR="008F4EAF" w:rsidRDefault="008F4EAF" w:rsidP="008F4EAF">
      <w:pPr>
        <w:pStyle w:val="a3"/>
        <w:shd w:val="clear" w:color="auto" w:fill="FFFFFF"/>
        <w:spacing w:before="0" w:beforeAutospacing="0" w:after="45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</w:rPr>
        <w:t>Награжден благодарностями и почетными грамотами Администрации Адмиралтейского района Санкт-Петербурга, Комитета по физической культуре и спорту, Комитета по молодежной политике и взаимодействию с общественными организациями, Организационного Комитета IX открытого конкурса – фестиваля семейного творчества «МИР СЕМЬИ. СЕМЬЯ В МИРЕ», Комитета по федеративному устройству и вопросам местного самоуправления, Весеннего образовательного Форума «GO! Глубокое образование», Санкт-Петербургской избирательной комиссии и Территориальной избирательной комиссии № 1.</w:t>
      </w:r>
    </w:p>
    <w:p w:rsidR="00D66225" w:rsidRDefault="00D66225" w:rsidP="00D66225">
      <w:pPr>
        <w:pStyle w:val="1"/>
        <w:spacing w:before="0"/>
        <w:textAlignment w:val="baseline"/>
        <w:rPr>
          <w:rFonts w:ascii="inherit" w:hAnsi="inherit"/>
          <w:b w:val="0"/>
          <w:bCs w:val="0"/>
          <w:sz w:val="38"/>
          <w:szCs w:val="38"/>
          <w:lang w:eastAsia="ru-RU"/>
        </w:rPr>
      </w:pPr>
      <w:r>
        <w:rPr>
          <w:rFonts w:ascii="inherit" w:hAnsi="inherit"/>
          <w:b w:val="0"/>
          <w:bCs w:val="0"/>
          <w:sz w:val="38"/>
          <w:szCs w:val="38"/>
        </w:rPr>
        <w:lastRenderedPageBreak/>
        <w:t>Структура Администрации</w:t>
      </w:r>
    </w:p>
    <w:p w:rsidR="00D66225" w:rsidRDefault="00D66225" w:rsidP="00D66225">
      <w:pPr>
        <w:pStyle w:val="a3"/>
        <w:spacing w:before="0" w:beforeAutospacing="0" w:after="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Style w:val="a4"/>
          <w:rFonts w:ascii="inherit" w:hAnsi="inherit"/>
          <w:color w:val="606060"/>
          <w:sz w:val="21"/>
          <w:szCs w:val="21"/>
          <w:bdr w:val="none" w:sz="0" w:space="0" w:color="auto" w:frame="1"/>
        </w:rPr>
        <w:t>Руководитель (глава) Местной администрации</w:t>
      </w:r>
    </w:p>
    <w:p w:rsidR="00D66225" w:rsidRDefault="00D66225" w:rsidP="00D66225">
      <w:pPr>
        <w:pStyle w:val="a3"/>
        <w:spacing w:before="0" w:beforeAutospacing="0" w:after="45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</w:rPr>
        <w:t>Исполняющий обязанности руководителя (главы)  — Рябков Вячеслав Станиславович</w:t>
      </w:r>
    </w:p>
    <w:p w:rsidR="00D66225" w:rsidRDefault="00D66225" w:rsidP="00D66225">
      <w:pPr>
        <w:pStyle w:val="a3"/>
        <w:spacing w:before="0" w:beforeAutospacing="0" w:after="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Style w:val="a4"/>
          <w:rFonts w:ascii="inherit" w:hAnsi="inherit"/>
          <w:color w:val="606060"/>
          <w:sz w:val="21"/>
          <w:szCs w:val="21"/>
          <w:bdr w:val="none" w:sz="0" w:space="0" w:color="auto" w:frame="1"/>
        </w:rPr>
        <w:t>Организационный отдел</w:t>
      </w:r>
    </w:p>
    <w:p w:rsidR="00D66225" w:rsidRDefault="00D66225" w:rsidP="00D66225">
      <w:pPr>
        <w:pStyle w:val="a3"/>
        <w:spacing w:before="0" w:beforeAutospacing="0" w:after="45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</w:rPr>
        <w:t>Еланская Светлана Леонидовна — заместитель главы-начальник отдела</w:t>
      </w:r>
      <w:r>
        <w:rPr>
          <w:rFonts w:ascii="inherit" w:hAnsi="inherit"/>
          <w:color w:val="606060"/>
          <w:sz w:val="21"/>
          <w:szCs w:val="21"/>
        </w:rPr>
        <w:br/>
        <w:t>Охапкина Яна Вячеславовна — специалист первой категории</w:t>
      </w:r>
    </w:p>
    <w:p w:rsidR="00D66225" w:rsidRDefault="00D66225" w:rsidP="00D66225">
      <w:pPr>
        <w:pStyle w:val="a3"/>
        <w:spacing w:before="0" w:beforeAutospacing="0" w:after="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Style w:val="a4"/>
          <w:rFonts w:ascii="inherit" w:hAnsi="inherit"/>
          <w:color w:val="606060"/>
          <w:sz w:val="21"/>
          <w:szCs w:val="21"/>
          <w:bdr w:val="none" w:sz="0" w:space="0" w:color="auto" w:frame="1"/>
        </w:rPr>
        <w:t>Финансово-бухгалтерский отдел</w:t>
      </w:r>
    </w:p>
    <w:p w:rsidR="00D66225" w:rsidRDefault="00D66225" w:rsidP="00D66225">
      <w:pPr>
        <w:pStyle w:val="a3"/>
        <w:spacing w:before="0" w:beforeAutospacing="0" w:after="45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</w:rPr>
        <w:t>Грошовская Олеся Валерьевна — главный бухгалтер-начальник отдела</w:t>
      </w:r>
    </w:p>
    <w:p w:rsidR="00D66225" w:rsidRDefault="00D66225" w:rsidP="00D66225">
      <w:pPr>
        <w:pStyle w:val="a3"/>
        <w:spacing w:before="0" w:beforeAutospacing="0" w:after="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Style w:val="a4"/>
          <w:rFonts w:ascii="inherit" w:hAnsi="inherit"/>
          <w:color w:val="606060"/>
          <w:sz w:val="21"/>
          <w:szCs w:val="21"/>
          <w:bdr w:val="none" w:sz="0" w:space="0" w:color="auto" w:frame="1"/>
        </w:rPr>
        <w:t>Отдел по благоустройству и развитию территории</w:t>
      </w:r>
    </w:p>
    <w:p w:rsidR="00D66225" w:rsidRDefault="00D66225" w:rsidP="00D66225">
      <w:pPr>
        <w:pStyle w:val="a3"/>
        <w:spacing w:before="0" w:beforeAutospacing="0" w:after="45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</w:rPr>
        <w:t>Андреев Андрей Николаевич — начальник отдела</w:t>
      </w:r>
    </w:p>
    <w:p w:rsidR="00D66225" w:rsidRDefault="00D66225" w:rsidP="00D66225">
      <w:pPr>
        <w:pStyle w:val="a3"/>
        <w:spacing w:before="0" w:beforeAutospacing="0" w:after="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Style w:val="a4"/>
          <w:rFonts w:ascii="inherit" w:hAnsi="inherit"/>
          <w:color w:val="606060"/>
          <w:sz w:val="21"/>
          <w:szCs w:val="21"/>
          <w:bdr w:val="none" w:sz="0" w:space="0" w:color="auto" w:frame="1"/>
        </w:rPr>
        <w:t>Отдел социальных программ</w:t>
      </w:r>
    </w:p>
    <w:p w:rsidR="00D66225" w:rsidRDefault="00D66225" w:rsidP="00D66225">
      <w:pPr>
        <w:pStyle w:val="a3"/>
        <w:spacing w:before="0" w:beforeAutospacing="0" w:after="45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</w:rPr>
        <w:t>Харьков Иван Васильевич — заместитель главы-начальник отдела</w:t>
      </w:r>
    </w:p>
    <w:p w:rsidR="00D66225" w:rsidRDefault="00D66225" w:rsidP="00D66225">
      <w:pPr>
        <w:pStyle w:val="a3"/>
        <w:spacing w:before="0" w:beforeAutospacing="0" w:after="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Style w:val="a4"/>
          <w:rFonts w:ascii="inherit" w:hAnsi="inherit"/>
          <w:color w:val="606060"/>
          <w:sz w:val="21"/>
          <w:szCs w:val="21"/>
          <w:bdr w:val="none" w:sz="0" w:space="0" w:color="auto" w:frame="1"/>
        </w:rPr>
        <w:t>Отдел опеки и попечительства</w:t>
      </w:r>
    </w:p>
    <w:p w:rsidR="00D66225" w:rsidRDefault="00D66225" w:rsidP="00D66225">
      <w:pPr>
        <w:pStyle w:val="a3"/>
        <w:spacing w:before="0" w:beforeAutospacing="0" w:after="450" w:afterAutospacing="0"/>
        <w:textAlignment w:val="baseline"/>
        <w:rPr>
          <w:rFonts w:ascii="inherit" w:hAnsi="inherit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</w:rPr>
        <w:t>Покалюк Валентина Владимировна — главный специалист</w:t>
      </w:r>
      <w:r>
        <w:rPr>
          <w:rFonts w:ascii="inherit" w:hAnsi="inherit"/>
          <w:color w:val="606060"/>
          <w:sz w:val="21"/>
          <w:szCs w:val="21"/>
        </w:rPr>
        <w:br/>
        <w:t>Скробач Елена Владимировна — главный специалист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4EAF"/>
    <w:rsid w:val="0097184D"/>
    <w:rsid w:val="009F48C4"/>
    <w:rsid w:val="00A22E7B"/>
    <w:rsid w:val="00A23DD1"/>
    <w:rsid w:val="00BE110E"/>
    <w:rsid w:val="00C76735"/>
    <w:rsid w:val="00D6622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6A087-BEED-4F00-BBD7-F01C7EE7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E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8F4EAF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22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8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5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9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7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2024-04-10T07:19:00Z</dcterms:modified>
</cp:coreProperties>
</file>