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84" w:rsidRDefault="002D4B84" w:rsidP="002D4B84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Style w:val="a4"/>
          <w:rFonts w:ascii="pt_sansbold" w:hAnsi="pt_sansbold"/>
          <w:sz w:val="26"/>
          <w:szCs w:val="26"/>
          <w:bdr w:val="none" w:sz="0" w:space="0" w:color="auto" w:frame="1"/>
        </w:rPr>
        <w:t>Колядин Сергей Николаевич -  Глава местной администрации ВМО МО Введенский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 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noProof/>
          <w:sz w:val="23"/>
          <w:szCs w:val="23"/>
        </w:rPr>
        <w:drawing>
          <wp:inline distT="0" distB="0" distL="0" distR="0">
            <wp:extent cx="1576956" cy="2103635"/>
            <wp:effectExtent l="0" t="0" r="0" b="0"/>
            <wp:docPr id="1" name="Рисунок 1" descr="https://mo58.ru/uploads/sergej-nikola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58.ru/uploads/sergej-nikolaevi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65" cy="211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 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Родился 10 ноября 1978 года в Башкирской АССР.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В 2006 году окончил негосударственное некоммерческое образовательное учреждение «Всемирный технологический университет». Присуждена степень бакалавра техники и технологии по направлению «Строительство».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Профессиональная переподготовка: Федеральное государственное образовательное учреждение высшего профессионального образования «Северо-Западная академия государственной службы» по программе «Государственное и муниципальное управление», 2010 год.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2010 года проходил муниципальную службу в Местной администрации МО Введенский.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2011 году занимает должность заместителя Главы Местной администрации МО Введенский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В 2015 году присвоен классный чин - главный муниципальный советник 1 класса.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В 2020 году назначен на должность Главы местной аминистрации муниципального округа Введенский.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В 2022 году награжден медалью Совета муниципальных образований Санкт-Петербурга "За заслуги".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Имеет благодарственные письма Губернатора Санкт-Петербурга, Законодательного Собрания Санкт-Петербурга и администрации Петроградского района Санкт-Петербурга.</w:t>
      </w:r>
    </w:p>
    <w:p w:rsidR="002D4B84" w:rsidRDefault="002D4B84" w:rsidP="002D4B8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Женат, воспитывает дочь.</w:t>
      </w:r>
    </w:p>
    <w:p w:rsidR="002D4B84" w:rsidRDefault="002D4B84">
      <w:pPr>
        <w:spacing w:after="0" w:line="240" w:lineRule="auto"/>
      </w:pPr>
      <w:r>
        <w:br w:type="page"/>
      </w:r>
    </w:p>
    <w:p w:rsidR="00243221" w:rsidRDefault="00FE0B6E" w:rsidP="001C34A2">
      <w:bookmarkStart w:id="0" w:name="_GoBack"/>
      <w:r w:rsidRPr="00FE0B6E">
        <w:lastRenderedPageBreak/>
        <w:drawing>
          <wp:inline distT="0" distB="0" distL="0" distR="0" wp14:anchorId="20ADAE00" wp14:editId="3BC801EF">
            <wp:extent cx="7543800" cy="47076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571" cy="471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2FC7" w:rsidRDefault="00FF2FC7" w:rsidP="00FF2FC7">
      <w:pPr>
        <w:pStyle w:val="1"/>
        <w:shd w:val="clear" w:color="auto" w:fill="FAFAFA"/>
        <w:spacing w:before="315" w:after="300" w:line="435" w:lineRule="atLeast"/>
        <w:textAlignment w:val="baseline"/>
        <w:rPr>
          <w:rFonts w:ascii="pt_sansbold" w:hAnsi="pt_sansbold"/>
          <w:caps/>
          <w:color w:val="4D616D"/>
          <w:spacing w:val="5"/>
          <w:sz w:val="38"/>
          <w:szCs w:val="38"/>
          <w:lang w:eastAsia="ru-RU"/>
        </w:rPr>
      </w:pPr>
      <w:r>
        <w:rPr>
          <w:rFonts w:ascii="pt_sansbold" w:hAnsi="pt_sansbold"/>
          <w:caps/>
          <w:color w:val="4D616D"/>
          <w:spacing w:val="5"/>
          <w:sz w:val="38"/>
          <w:szCs w:val="38"/>
        </w:rPr>
        <w:t>ОТДЕЛ БЛАГОУСТРОЙСТВА</w:t>
      </w:r>
    </w:p>
    <w:p w:rsidR="00FF2FC7" w:rsidRDefault="00FF2FC7" w:rsidP="00FF2FC7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Style w:val="a4"/>
          <w:rFonts w:ascii="pt_sansbold" w:hAnsi="pt_sansbold"/>
          <w:sz w:val="26"/>
          <w:szCs w:val="26"/>
          <w:bdr w:val="none" w:sz="0" w:space="0" w:color="auto" w:frame="1"/>
        </w:rPr>
        <w:t>Руководитель отдела  </w:t>
      </w:r>
    </w:p>
    <w:p w:rsidR="00FF2FC7" w:rsidRDefault="00FF2FC7" w:rsidP="00FF2FC7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inherit" w:hAnsi="inherit"/>
          <w:sz w:val="30"/>
          <w:szCs w:val="30"/>
          <w:bdr w:val="none" w:sz="0" w:space="0" w:color="auto" w:frame="1"/>
        </w:rPr>
        <w:t>Азаров Артем Александрович</w:t>
      </w:r>
    </w:p>
    <w:p w:rsidR="00947824" w:rsidRDefault="00947824" w:rsidP="00947824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Style w:val="a4"/>
          <w:rFonts w:asciiTheme="minorHAnsi" w:hAnsiTheme="minorHAnsi"/>
          <w:sz w:val="26"/>
          <w:szCs w:val="26"/>
          <w:bdr w:val="none" w:sz="0" w:space="0" w:color="auto" w:frame="1"/>
        </w:rPr>
      </w:pPr>
    </w:p>
    <w:p w:rsidR="00947824" w:rsidRDefault="00947824" w:rsidP="00947824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Style w:val="a4"/>
          <w:rFonts w:ascii="pt_sansbold" w:hAnsi="pt_sansbold"/>
          <w:sz w:val="26"/>
          <w:szCs w:val="26"/>
          <w:bdr w:val="none" w:sz="0" w:space="0" w:color="auto" w:frame="1"/>
        </w:rPr>
        <w:t>Муниципальное бюджетное учреждение по оказанию муниципальных услуг "Введенское"</w:t>
      </w:r>
    </w:p>
    <w:p w:rsidR="00947824" w:rsidRDefault="00947824" w:rsidP="0094782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Директор МБУ: Баскакова Яна Алексеевна  </w:t>
      </w:r>
    </w:p>
    <w:p w:rsidR="00FE0B6E" w:rsidRPr="001C34A2" w:rsidRDefault="00FE0B6E" w:rsidP="001C34A2"/>
    <w:sectPr w:rsidR="00FE0B6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B8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442"/>
    <w:rsid w:val="008C09C5"/>
    <w:rsid w:val="00947824"/>
    <w:rsid w:val="0097184D"/>
    <w:rsid w:val="009F48C4"/>
    <w:rsid w:val="00A22E7B"/>
    <w:rsid w:val="00A23DD1"/>
    <w:rsid w:val="00BE110E"/>
    <w:rsid w:val="00C76735"/>
    <w:rsid w:val="00F32F49"/>
    <w:rsid w:val="00FE0B6E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5F06"/>
  <w15:docId w15:val="{2B14C187-FA8D-4751-83E1-2637CE0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2024-04-10T05:16:00Z</dcterms:modified>
</cp:coreProperties>
</file>