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4B" w:rsidRDefault="0061524B" w:rsidP="0061524B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61524B">
        <w:rPr>
          <w:rFonts w:ascii="Tahoma" w:hAnsi="Tahoma" w:cs="Tahoma"/>
          <w:color w:val="000000"/>
        </w:rPr>
        <w:t>Колпинский район</w:t>
      </w:r>
    </w:p>
    <w:p w:rsidR="0061524B" w:rsidRDefault="0061524B" w:rsidP="0061524B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61524B" w:rsidRDefault="0061524B" w:rsidP="0061524B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578100" cy="3867150"/>
            <wp:effectExtent l="0" t="0" r="0" b="0"/>
            <wp:docPr id="5" name="Рисунок 5" descr="Логвиненко Юлия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виненко Юлия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24B" w:rsidRDefault="0061524B" w:rsidP="0061524B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Логвиненко Юлия Валерьевна</w:t>
        </w:r>
      </w:hyperlink>
    </w:p>
    <w:p w:rsidR="0061524B" w:rsidRDefault="0061524B" w:rsidP="0061524B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</w:t>
      </w:r>
    </w:p>
    <w:p w:rsidR="0061524B" w:rsidRDefault="0061524B" w:rsidP="0061524B">
      <w:r>
        <w:pict>
          <v:rect id="_x0000_i1026" style="width:618.75pt;height:.75pt" o:hrpct="0" o:hrstd="t" o:hrnoshade="t" o:hr="t" fillcolor="black" stroked="f"/>
        </w:pict>
      </w:r>
    </w:p>
    <w:p w:rsidR="0061524B" w:rsidRDefault="0061524B" w:rsidP="0061524B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25700" cy="3638550"/>
            <wp:effectExtent l="0" t="0" r="0" b="0"/>
            <wp:docPr id="4" name="Рисунок 4" descr="Гордей Никола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рдей Никола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839" cy="363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24B" w:rsidRDefault="0061524B" w:rsidP="0061524B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Гордей Николай Николаевич</w:t>
        </w:r>
      </w:hyperlink>
    </w:p>
    <w:p w:rsidR="0061524B" w:rsidRDefault="0061524B" w:rsidP="0061524B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</w:t>
      </w:r>
    </w:p>
    <w:p w:rsidR="0061524B" w:rsidRDefault="0061524B" w:rsidP="0061524B">
      <w:r>
        <w:pict>
          <v:rect id="_x0000_i1028" style="width:618.75pt;height:.75pt" o:hrpct="0" o:hrstd="t" o:hrnoshade="t" o:hr="t" fillcolor="black" stroked="f"/>
        </w:pict>
      </w:r>
    </w:p>
    <w:p w:rsidR="0061524B" w:rsidRDefault="0061524B" w:rsidP="0061524B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20950" cy="3781425"/>
            <wp:effectExtent l="0" t="0" r="0" b="9525"/>
            <wp:docPr id="3" name="Рисунок 3" descr="Нилова Светлана Вале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илова Светлана Валентин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24B" w:rsidRDefault="0061524B" w:rsidP="0061524B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Нилова Светлана Валентиновна</w:t>
        </w:r>
      </w:hyperlink>
    </w:p>
    <w:p w:rsidR="0061524B" w:rsidRDefault="0061524B" w:rsidP="0061524B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61524B" w:rsidRDefault="0061524B" w:rsidP="0061524B">
      <w:r>
        <w:pict>
          <v:rect id="_x0000_i1030" style="width:618.75pt;height:.75pt" o:hrpct="0" o:hrstd="t" o:hrnoshade="t" o:hr="t" fillcolor="black" stroked="f"/>
        </w:pict>
      </w:r>
    </w:p>
    <w:p w:rsidR="0061524B" w:rsidRDefault="0061524B" w:rsidP="0061524B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81250" cy="3571875"/>
            <wp:effectExtent l="0" t="0" r="0" b="9525"/>
            <wp:docPr id="2" name="Рисунок 2" descr="Бескостая Елен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скостая Елена Юрье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24B" w:rsidRDefault="0061524B" w:rsidP="0061524B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Бескостая Елена Юрьевна</w:t>
        </w:r>
      </w:hyperlink>
    </w:p>
    <w:p w:rsidR="0061524B" w:rsidRDefault="0061524B" w:rsidP="0061524B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АДМИНИСТРАЦИИИ</w:t>
      </w:r>
    </w:p>
    <w:p w:rsidR="0061524B" w:rsidRDefault="0061524B" w:rsidP="0061524B">
      <w:r>
        <w:pict>
          <v:rect id="_x0000_i1032" style="width:618.75pt;height:.75pt" o:hrpct="0" o:hrstd="t" o:hrnoshade="t" o:hr="t" fillcolor="black" stroked="f"/>
        </w:pict>
      </w:r>
    </w:p>
    <w:p w:rsidR="0061524B" w:rsidRDefault="0061524B" w:rsidP="0061524B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05050" cy="3457575"/>
            <wp:effectExtent l="0" t="0" r="0" b="9525"/>
            <wp:docPr id="1" name="Рисунок 1" descr="Шкарупин Евген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карупин Евген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24B" w:rsidRDefault="0061524B" w:rsidP="0061524B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Шкарупин Евгений Александрович</w:t>
        </w:r>
      </w:hyperlink>
    </w:p>
    <w:p w:rsidR="0061524B" w:rsidRDefault="0061524B" w:rsidP="0061524B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61524B" w:rsidRDefault="0061524B">
      <w:pPr>
        <w:spacing w:after="0" w:line="240" w:lineRule="auto"/>
      </w:pPr>
      <w:r>
        <w:br w:type="page"/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Структура</w:t>
      </w:r>
      <w:bookmarkStart w:id="0" w:name="_GoBack"/>
      <w:bookmarkEnd w:id="0"/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Глава администрации 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Логвиненко Юлия Валерьевна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Приемная: +7 (812) 576-96-67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Первый заместитель главы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Гордей Николай Николаевич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Приемная: +7 (812) 576-96-83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Заместитель главы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Нилова Светлана Валентиновна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Приемная: +7 (812) 576-96-83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Заместитель главы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Бескостая Елена Юрьевна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Приемная: +7(812) 576-96-68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Заместитель главы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Шкарупин Евгений Александрович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Приемная: +7(812) 576-96-01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Заместитель главы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Пасечник Владимир Анатольевич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Приемная: +7 (812) 576-96-08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***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информации, массовых коммуникаций и молодёжной политики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Начальник отдела (пресс-секретарь) - Осипова Надежда Вениаминовна 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+7(812) 576-16-77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Сектор молодежной политики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Начальник сектора - Полина Марина Сергеевна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+7 (812) 573-92-48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по вопросам государственной службы и кадрам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Комарова Елена Валерьевна +7 (812) 576-96-25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экономического развития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Кирик Светлана Валентиновна +7 (812) 576-96-58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Сектор бюджетного планирования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сектора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Баранова Татьяна Викторовна +7 (812) 576-96-54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организационной работы и взаимодействия с органами местного самоуправления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Сорокин Александр Александрович +7 (812) 576-96-20,  +7 (812) 576-96-10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Юридический отдел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Семенков Андрей Дмитриевич +7 (812) 576-96-31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Общий отдел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 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Ивашко Татьяна Павловна +7 (812) 576-96-27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Канцелярия +7 (812) 576-96-73 Факс +7 (812) 576-96-94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Приемная по обращениям граждан +7 (812) 576-96-13, +7 (812) 576-96-14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Сектор дежурной службы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сектора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Саренко Сергей Владимирович +7 (812) 576-96-00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районного хозяйства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Хван Вадим Валерианович +7 (812) 576-96-15 Факс +7 (812) 576-96-05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благоустройства и дорожного хозяйства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Никитин Сергей Александрович +7 (812) 576-96-24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информатизации и связи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Малафеев Илья Игоревич +7 (812) 576-96-96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бухгалтерского учета и отчетности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Трофимова Ольга Петровна +7 (812) 576-96-24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социальной защиты населения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Ермолина Лилия Дмитриевна +7 (812) 576-96-50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Информационно - правовой сектор +7 (812) 576 96 40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Сектор по делам инвалидов +7 (812) 576-96-48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Сектор семьи, детства и организации государственной социальной помощи и поддержки +7 (812) 576-96-45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Сектор льгот и пособий +7 (812) 576-96-42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Сектор социального развития +7 (812) 576-96-69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Жилищный отдел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Захарова Инна Александровна +7 (812) 573-92-06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закупок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Арсанова Екатерина Владимировна +7 (812) 576-16-80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потребительского рынка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Богданова Надежда Александровна +7 (812) 573-92-18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строительства и землепользования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Зайцев Сергей Олегович +7 (812) 573-92-19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по вопросам законности, правопорядка и безопасности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Семакин Юрий Васильевич +7 (812) 576-96-60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физической культуры и спорта 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Лукашевич Наталья Геннадьевна +7 (812) 573-92-50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культуры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Леонтьева Елена Валентиновна  +7 (812) 573-92-47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здравоохранения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Любина Евгения Валерьевна +7 (812) 573-92-67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образования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Начальник отдела образования</w:t>
      </w: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br/>
        <w:t>Андреевская Светлана Ивановна +7 (812) 573-92-65</w:t>
      </w:r>
    </w:p>
    <w:p w:rsidR="00B07526" w:rsidRPr="00B07526" w:rsidRDefault="00B07526" w:rsidP="00B075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Cs w:val="24"/>
          <w:lang w:eastAsia="ru-RU"/>
        </w:rPr>
      </w:pPr>
      <w:r w:rsidRPr="00B075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  <w:r w:rsidRPr="00B07526">
        <w:rPr>
          <w:rFonts w:ascii="Tahoma" w:eastAsia="Times New Roman" w:hAnsi="Tahoma" w:cs="Tahoma"/>
          <w:color w:val="6C6C6C"/>
          <w:szCs w:val="24"/>
          <w:lang w:eastAsia="ru-RU"/>
        </w:rPr>
        <w:t>Дата изменения: 10 января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524B"/>
    <w:rsid w:val="00626A8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752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EB11"/>
  <w15:docId w15:val="{51B34AF1-06B5-4A9B-96AA-73391C13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5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09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4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1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terr/reg_kolpino/svedenija-o-rukovoditeljah/shkae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terr/reg_kolpino/svedenija-o-rukovoditeljah/gordej-nikolaj-nikolaevich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terr/reg_kolpino/svedenija-o-rukovoditeljah/beskostayaey/" TargetMode="External"/><Relationship Id="rId5" Type="http://schemas.openxmlformats.org/officeDocument/2006/relationships/hyperlink" Target="https://www.gov.spb.ru/gov/terr/reg_kolpino/svedenija-o-rukovoditeljah/logvinenko_yuliya_valerevna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terr/reg_kolpino/svedenija-o-rukovoditeljah/nilovas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2024-04-08T04:51:00Z</dcterms:created>
  <dcterms:modified xsi:type="dcterms:W3CDTF">2024-04-08T04:52:00Z</dcterms:modified>
</cp:coreProperties>
</file>