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67" w:rsidRDefault="000B6867" w:rsidP="000B6867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0B6867">
        <w:rPr>
          <w:rFonts w:ascii="Tahoma" w:hAnsi="Tahoma" w:cs="Tahoma"/>
          <w:color w:val="000000"/>
        </w:rPr>
        <w:t>Адмиралтейский район</w:t>
      </w:r>
    </w:p>
    <w:p w:rsidR="000B6867" w:rsidRDefault="000B6867" w:rsidP="000B6867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0B6867" w:rsidRDefault="000B6867" w:rsidP="000B6867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559050" cy="3838575"/>
            <wp:effectExtent l="0" t="0" r="0" b="9525"/>
            <wp:docPr id="5" name="Рисунок 5" descr="Оверчук Серге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верчук Сергей Иван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867" w:rsidRDefault="000B6867" w:rsidP="000B6867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Оверчук Сергей Иванович</w:t>
        </w:r>
      </w:hyperlink>
    </w:p>
    <w:p w:rsidR="000B6867" w:rsidRDefault="000B6867" w:rsidP="000B6867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ГЛАВА АДМИНИСТРАЦИИ</w:t>
      </w:r>
    </w:p>
    <w:p w:rsidR="000B6867" w:rsidRDefault="000B6867" w:rsidP="000B6867">
      <w:r>
        <w:pict>
          <v:rect id="_x0000_i1026" style="width:618.75pt;height:.75pt" o:hrpct="0" o:hrstd="t" o:hrnoshade="t" o:hr="t" fillcolor="black" stroked="f"/>
        </w:pict>
      </w:r>
    </w:p>
    <w:p w:rsidR="000B6867" w:rsidRDefault="000B6867" w:rsidP="000B686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08250" cy="3762375"/>
            <wp:effectExtent l="0" t="0" r="6350" b="9525"/>
            <wp:docPr id="4" name="Рисунок 4" descr="Комаров Игорь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маров Игорь Юрь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867" w:rsidRDefault="000B6867" w:rsidP="000B6867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Комаров Игорь Юрьевич</w:t>
        </w:r>
      </w:hyperlink>
    </w:p>
    <w:p w:rsidR="000B6867" w:rsidRDefault="000B6867" w:rsidP="000B686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ГЛАВЫ АДМИНИСТРАЦИИ</w:t>
      </w:r>
    </w:p>
    <w:p w:rsidR="000B6867" w:rsidRDefault="000B6867" w:rsidP="000B6867">
      <w:r>
        <w:pict>
          <v:rect id="_x0000_i1028" style="width:618.75pt;height:.75pt" o:hrpct="0" o:hrstd="t" o:hrnoshade="t" o:hr="t" fillcolor="black" stroked="f"/>
        </w:pict>
      </w:r>
    </w:p>
    <w:p w:rsidR="000B6867" w:rsidRDefault="000B6867" w:rsidP="000B686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717800" cy="4076700"/>
            <wp:effectExtent l="0" t="0" r="6350" b="0"/>
            <wp:docPr id="3" name="Рисунок 3" descr="Бабаева Полина Андр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абаева Полина Андре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867" w:rsidRDefault="000B6867" w:rsidP="000B6867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Бабаева Полина Андреевна</w:t>
        </w:r>
      </w:hyperlink>
    </w:p>
    <w:p w:rsidR="000B6867" w:rsidRDefault="000B6867" w:rsidP="000B686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0B6867" w:rsidRDefault="000B6867" w:rsidP="000B6867">
      <w:r>
        <w:pict>
          <v:rect id="_x0000_i1030" style="width:618.75pt;height:.75pt" o:hrpct="0" o:hrstd="t" o:hrnoshade="t" o:hr="t" fillcolor="black" stroked="f"/>
        </w:pict>
      </w:r>
    </w:p>
    <w:p w:rsidR="000B6867" w:rsidRDefault="000B6867" w:rsidP="000B686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781300" cy="4171950"/>
            <wp:effectExtent l="0" t="0" r="0" b="0"/>
            <wp:docPr id="2" name="Рисунок 2" descr="Чурганов Евгений Оле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урганов Евгений Олег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867" w:rsidRDefault="000B6867" w:rsidP="000B6867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Чурганов Евгений Олегович</w:t>
        </w:r>
      </w:hyperlink>
    </w:p>
    <w:p w:rsidR="000B6867" w:rsidRDefault="000B6867" w:rsidP="000B686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0B6867" w:rsidRDefault="000B6867" w:rsidP="000B6867">
      <w:r>
        <w:pict>
          <v:rect id="_x0000_i1032" style="width:618.75pt;height:.75pt" o:hrpct="0" o:hrstd="t" o:hrnoshade="t" o:hr="t" fillcolor="black" stroked="f"/>
        </w:pict>
      </w:r>
    </w:p>
    <w:p w:rsidR="000B6867" w:rsidRDefault="000B6867" w:rsidP="000B686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98700" cy="3448050"/>
            <wp:effectExtent l="0" t="0" r="6350" b="0"/>
            <wp:docPr id="1" name="Рисунок 1" descr="Григорьев Денис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игорьев Денис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867" w:rsidRDefault="000B6867" w:rsidP="000B6867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Григорьев Денис Геннадьевич</w:t>
        </w:r>
      </w:hyperlink>
    </w:p>
    <w:p w:rsidR="000B6867" w:rsidRDefault="000B6867" w:rsidP="000B686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0B6867" w:rsidRDefault="000B6867">
      <w:pPr>
        <w:spacing w:after="0" w:line="240" w:lineRule="auto"/>
      </w:pPr>
      <w:r>
        <w:br w:type="page"/>
      </w:r>
    </w:p>
    <w:p w:rsidR="006A0BD8" w:rsidRDefault="006A0BD8" w:rsidP="006A0BD8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 xml:space="preserve">Структура </w:t>
      </w:r>
      <w:bookmarkStart w:id="0" w:name="_GoBack"/>
      <w:bookmarkEnd w:id="0"/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4"/>
        <w:gridCol w:w="6789"/>
        <w:gridCol w:w="2653"/>
      </w:tblGrid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rPr>
                <w:rStyle w:val="a4"/>
              </w:rPr>
              <w:t>Дежурная служба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Круглосуточно</w:t>
            </w:r>
          </w:p>
        </w:tc>
        <w:tc>
          <w:tcPr>
            <w:tcW w:w="0" w:type="auto"/>
            <w:noWrap/>
            <w:vAlign w:val="center"/>
            <w:hideMark/>
          </w:tcPr>
          <w:p w:rsidR="006A0BD8" w:rsidRDefault="006A0BD8">
            <w:r>
              <w:t>(812) 316-00-50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t>Савиных Игорь Леонидович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 сектора дежурной службы</w:t>
            </w:r>
          </w:p>
        </w:tc>
        <w:tc>
          <w:tcPr>
            <w:tcW w:w="0" w:type="auto"/>
            <w:noWrap/>
            <w:vAlign w:val="center"/>
            <w:hideMark/>
          </w:tcPr>
          <w:p w:rsidR="006A0BD8" w:rsidRDefault="006A0BD8">
            <w:r>
              <w:t>(812) 576-83-05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14" w:history="1">
              <w:r>
                <w:rPr>
                  <w:rStyle w:val="a5"/>
                  <w:b/>
                  <w:bCs/>
                  <w:color w:val="2C97CC"/>
                </w:rPr>
                <w:t>Отдел по вопросам государственной службы и кадров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t>Васильева Ольга Владимировна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576-83-06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15" w:history="1">
              <w:r>
                <w:rPr>
                  <w:rStyle w:val="a5"/>
                  <w:b/>
                  <w:bCs/>
                  <w:color w:val="2C97CC"/>
                </w:rPr>
                <w:t>Юридический отдел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noWrap/>
            <w:vAlign w:val="center"/>
            <w:hideMark/>
          </w:tcPr>
          <w:p w:rsidR="006A0BD8" w:rsidRDefault="006A0BD8">
            <w:r>
              <w:t>Веселова Инна Владимировна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И.о.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576-97-68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16" w:history="1">
              <w:r>
                <w:rPr>
                  <w:rStyle w:val="a5"/>
                  <w:b/>
                  <w:bCs/>
                  <w:color w:val="2C97CC"/>
                </w:rPr>
                <w:t>Отдел закупок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t>Белаш Мария Анатольевна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 отдела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576-97-39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17" w:history="1">
              <w:r>
                <w:rPr>
                  <w:rStyle w:val="a5"/>
                  <w:b/>
                  <w:bCs/>
                  <w:color w:val="2C97CC"/>
                </w:rPr>
                <w:t>Отдел экономического развития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t>Тонкель Елена Игоревна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576-17-44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r>
              <w:rPr>
                <w:rStyle w:val="a4"/>
              </w:rPr>
              <w:t>Общий отдел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t>Жукова Ирина Валентиновна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576-97-82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18" w:history="1">
              <w:r>
                <w:rPr>
                  <w:rStyle w:val="a5"/>
                  <w:b/>
                  <w:bCs/>
                  <w:color w:val="2C97CC"/>
                </w:rPr>
                <w:t>Отдел организационной работы и взаимодействия с органами местного самоуправления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t>Давыдова Надежда Юрьевна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576-97-31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19" w:history="1">
              <w:r>
                <w:rPr>
                  <w:rStyle w:val="a5"/>
                  <w:b/>
                  <w:bCs/>
                  <w:color w:val="2C97CC"/>
                </w:rPr>
                <w:t>Отдел информатизации и связи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t>Копылов Максим Юрьевич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 отдела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576-97-27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20" w:history="1">
              <w:r>
                <w:rPr>
                  <w:rStyle w:val="a5"/>
                  <w:b/>
                  <w:bCs/>
                  <w:color w:val="2C97CC"/>
                </w:rPr>
                <w:t>Отдел по вопросам законности, правопорядка и безопасности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pPr>
              <w:pStyle w:val="a3"/>
            </w:pPr>
            <w:r>
              <w:t>Ческидова Кира Николаевна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И.о.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576-97-30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21" w:history="1">
              <w:r>
                <w:rPr>
                  <w:rStyle w:val="a5"/>
                  <w:b/>
                  <w:bCs/>
                  <w:color w:val="2C97CC"/>
                </w:rPr>
                <w:t>Отдел потребительского рынка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t>Гапонов Антон Владимирович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576-97-49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22" w:history="1">
              <w:r>
                <w:rPr>
                  <w:rStyle w:val="a5"/>
                  <w:b/>
                  <w:bCs/>
                  <w:color w:val="2C97CC"/>
                </w:rPr>
                <w:t>Жилищный отдел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t>Веселова Инна Владимировна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576-97-68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23" w:history="1">
              <w:r>
                <w:rPr>
                  <w:rStyle w:val="a5"/>
                  <w:b/>
                  <w:bCs/>
                  <w:color w:val="2C97CC"/>
                </w:rPr>
                <w:t>Отдел строительства и землепользования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t>Ткаченко Наталья Викторовна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576-97-54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24" w:history="1">
              <w:r>
                <w:rPr>
                  <w:rStyle w:val="a5"/>
                  <w:b/>
                  <w:bCs/>
                  <w:color w:val="2C97CC"/>
                </w:rPr>
                <w:t>Отдел районного хозяйства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lastRenderedPageBreak/>
              <w:t>Бернарделли Сергей Евгеньевич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576-97-52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25" w:history="1">
              <w:r>
                <w:rPr>
                  <w:rStyle w:val="a5"/>
                  <w:b/>
                  <w:bCs/>
                  <w:color w:val="2C97CC"/>
                </w:rPr>
                <w:t>Сектор культуры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t>Соселия Екатерина Емзариевна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 сектора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576-97-29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26" w:history="1">
              <w:r>
                <w:rPr>
                  <w:rStyle w:val="a5"/>
                  <w:b/>
                  <w:bCs/>
                  <w:color w:val="2C97CC"/>
                </w:rPr>
                <w:t>Отдел молодежной политики и взаимодействия с общественными организациями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t>Ческидова Кира Николаевна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576-97-30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27" w:history="1">
              <w:r>
                <w:rPr>
                  <w:rStyle w:val="a5"/>
                  <w:b/>
                  <w:bCs/>
                  <w:color w:val="2C97CC"/>
                </w:rPr>
                <w:t>Отдел социальной защиты населения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t>Солодовникова Светлана Николаевна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576-19-25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28" w:history="1">
              <w:r>
                <w:rPr>
                  <w:rStyle w:val="a5"/>
                  <w:b/>
                  <w:bCs/>
                  <w:color w:val="2C97CC"/>
                </w:rPr>
                <w:t>Сектор физической культуры и спорта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t>Михайлов Роман Сергеевич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Начальника сектора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576-97-69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29" w:history="1">
              <w:r>
                <w:rPr>
                  <w:rStyle w:val="a5"/>
                  <w:b/>
                  <w:bCs/>
                  <w:color w:val="2C97CC"/>
                </w:rPr>
                <w:t>Отдел образования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t>Михайленко Мария Александровна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576-19-10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30" w:history="1">
              <w:r>
                <w:rPr>
                  <w:rStyle w:val="a5"/>
                  <w:b/>
                  <w:bCs/>
                  <w:color w:val="2C97CC"/>
                </w:rPr>
                <w:t>Отдел здравоохранения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t>Павлова Леся Валерьевна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576-97-19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31" w:tgtFrame="_blank" w:history="1">
              <w:r>
                <w:rPr>
                  <w:rStyle w:val="a4"/>
                  <w:color w:val="2C97CC"/>
                </w:rPr>
                <w:t>Финансово-бухгалтерский отдел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t>Тодуа Светлана Викторовна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Начальника отдела - главный бухгалтер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576-97-50</w:t>
            </w:r>
          </w:p>
        </w:tc>
      </w:tr>
      <w:tr w:rsidR="006A0BD8" w:rsidTr="006A0BD8">
        <w:trPr>
          <w:trHeight w:val="750"/>
        </w:trPr>
        <w:tc>
          <w:tcPr>
            <w:tcW w:w="0" w:type="auto"/>
            <w:gridSpan w:val="3"/>
            <w:vAlign w:val="center"/>
            <w:hideMark/>
          </w:tcPr>
          <w:p w:rsidR="006A0BD8" w:rsidRDefault="006A0BD8">
            <w:pPr>
              <w:jc w:val="center"/>
            </w:pPr>
            <w:hyperlink r:id="rId32" w:tgtFrame="_blank" w:history="1">
              <w:r>
                <w:rPr>
                  <w:rStyle w:val="a4"/>
                  <w:color w:val="2C97CC"/>
                </w:rPr>
                <w:t>Отдел внутреннего финансового аудита и ведомственного контроля</w:t>
              </w:r>
            </w:hyperlink>
          </w:p>
        </w:tc>
      </w:tr>
      <w:tr w:rsidR="006A0BD8" w:rsidTr="006A0BD8">
        <w:trPr>
          <w:trHeight w:val="750"/>
        </w:trPr>
        <w:tc>
          <w:tcPr>
            <w:tcW w:w="0" w:type="auto"/>
            <w:vAlign w:val="center"/>
            <w:hideMark/>
          </w:tcPr>
          <w:p w:rsidR="006A0BD8" w:rsidRDefault="006A0BD8">
            <w:r>
              <w:t>Иванова Елена Николаевна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6A0BD8" w:rsidRDefault="006A0BD8">
            <w:r>
              <w:t>(812) 576-83-07</w:t>
            </w:r>
          </w:p>
        </w:tc>
      </w:tr>
    </w:tbl>
    <w:p w:rsidR="006A0BD8" w:rsidRDefault="006A0BD8" w:rsidP="006A0BD8">
      <w:pPr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6C6C6C"/>
        </w:rPr>
        <w:t>Дата изменения: 27 марта 2024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B686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0BD8"/>
    <w:rsid w:val="00727EB8"/>
    <w:rsid w:val="00765429"/>
    <w:rsid w:val="00777841"/>
    <w:rsid w:val="00807380"/>
    <w:rsid w:val="008C09C5"/>
    <w:rsid w:val="0097184D"/>
    <w:rsid w:val="009F48C4"/>
    <w:rsid w:val="00A210E8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44C0C-0FA4-4464-A69C-5F57E155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7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333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55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3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70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gov/terr/reg_admiral/svedenija-o-rukovoditeljah/grigorev-denis-gennadevich/" TargetMode="External"/><Relationship Id="rId18" Type="http://schemas.openxmlformats.org/officeDocument/2006/relationships/hyperlink" Target="http://gov.spb.ru/gov/terr/reg_admiral/vzaimodejstvie-s-omsu/" TargetMode="External"/><Relationship Id="rId26" Type="http://schemas.openxmlformats.org/officeDocument/2006/relationships/hyperlink" Target="http://gov.spb.ru/gov/terr/reg_admiral/otdel-molodezhnoj-politiki-i-vzaimodejstviya-s-obshestvennymi-organiz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gov.spb.ru/gov/terr/reg_admiral/potrebitelskij-rynok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gov.spb.ru/gov/terr/reg_admiral/svedenija-o-rukovoditeljah/komarov-igor-yurevich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gov.spb.ru/gov/terr/reg_admiral/ekonomicheskoe-razvitie/" TargetMode="External"/><Relationship Id="rId25" Type="http://schemas.openxmlformats.org/officeDocument/2006/relationships/hyperlink" Target="http://gov.spb.ru/gov/terr/reg_admiral/otdel-kultury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gov.spb.ru/gov/terr/reg_admiral/gosudarstvennyj-zakaz/" TargetMode="External"/><Relationship Id="rId20" Type="http://schemas.openxmlformats.org/officeDocument/2006/relationships/hyperlink" Target="http://gov.spb.ru/gov/terr/reg_admiral/bezop/otdel-po-voprosam-zakonnosti-pravoporyadka-i-bezopasnosti/" TargetMode="External"/><Relationship Id="rId29" Type="http://schemas.openxmlformats.org/officeDocument/2006/relationships/hyperlink" Target="http://gov.spb.ru/gov/terr/reg_admiral/otdel-obrazovaniya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terr/reg_admiral/svedenija-o-rukovoditeljah/churganov-evgenij-olegovich/" TargetMode="External"/><Relationship Id="rId24" Type="http://schemas.openxmlformats.org/officeDocument/2006/relationships/hyperlink" Target="http://gov.spb.ru/gov/terr/reg_admiral/rajonnoe-hozyajstvo/otdel-rajonnogo-hozyajstva/" TargetMode="External"/><Relationship Id="rId32" Type="http://schemas.openxmlformats.org/officeDocument/2006/relationships/hyperlink" Target="https://www.gov.spb.ru/gov/terr/reg_admiral/sektor-vnutrennego-finansovogo-kontrolya-administracii/" TargetMode="External"/><Relationship Id="rId5" Type="http://schemas.openxmlformats.org/officeDocument/2006/relationships/hyperlink" Target="https://www.gov.spb.ru/gov/terr/reg_admiral/svedenija-o-rukovoditeljah/overchuk-sergei-ivanovich/" TargetMode="External"/><Relationship Id="rId15" Type="http://schemas.openxmlformats.org/officeDocument/2006/relationships/hyperlink" Target="http://gov.spb.ru/gov/terr/reg_admiral/yuridicheskij-otdel/" TargetMode="External"/><Relationship Id="rId23" Type="http://schemas.openxmlformats.org/officeDocument/2006/relationships/hyperlink" Target="http://gov.spb.ru/gov/terr/reg_admiral/otdel-stroitelstva-i-zemlepolzovaniya/" TargetMode="External"/><Relationship Id="rId28" Type="http://schemas.openxmlformats.org/officeDocument/2006/relationships/hyperlink" Target="http://gov.spb.ru/gov/terr/reg_admiral/otdel-fizicheskoj-kultury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gov.spb.ru/gov/terr/reg_admiral/informatizaciya/" TargetMode="External"/><Relationship Id="rId31" Type="http://schemas.openxmlformats.org/officeDocument/2006/relationships/hyperlink" Target="https://www.gov.spb.ru/gov/terr/reg_admiral/finansovo-buhgalterskij-otdel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terr/reg_admiral/svedenija-o-rukovoditeljah/babaeva-polina-andreevna/" TargetMode="External"/><Relationship Id="rId14" Type="http://schemas.openxmlformats.org/officeDocument/2006/relationships/hyperlink" Target="http://gov.spb.ru/gov/terr/reg_admiral/staff/" TargetMode="External"/><Relationship Id="rId22" Type="http://schemas.openxmlformats.org/officeDocument/2006/relationships/hyperlink" Target="http://gov.spb.ru/gov/terr/reg_admiral/zhilishnaya-sfera/" TargetMode="External"/><Relationship Id="rId27" Type="http://schemas.openxmlformats.org/officeDocument/2006/relationships/hyperlink" Target="http://gov.spb.ru/gov/terr/reg_admiral/otdel-socialnoj-zashity-naseleniya/" TargetMode="External"/><Relationship Id="rId30" Type="http://schemas.openxmlformats.org/officeDocument/2006/relationships/hyperlink" Target="http://gov.spb.ru/gov/terr/reg_admiral/otdel-zdravoohran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2024-04-06T06:57:00Z</dcterms:created>
  <dcterms:modified xsi:type="dcterms:W3CDTF">2024-04-06T06:59:00Z</dcterms:modified>
</cp:coreProperties>
</file>