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E2" w:rsidRDefault="007E5BE2" w:rsidP="007E5BE2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7E5BE2">
        <w:rPr>
          <w:rFonts w:ascii="Tahoma" w:hAnsi="Tahoma" w:cs="Tahoma"/>
          <w:color w:val="000000"/>
        </w:rPr>
        <w:t>Комитет по развитию транспортной инфраструктуры Санкт</w:t>
      </w:r>
      <w:r w:rsidRPr="007E5BE2">
        <w:rPr>
          <w:rFonts w:ascii="Tahoma" w:hAnsi="Tahoma" w:cs="Tahoma"/>
          <w:color w:val="000000"/>
        </w:rPr>
        <w:noBreakHyphen/>
        <w:t>Петербурга</w:t>
      </w:r>
    </w:p>
    <w:p w:rsidR="00A55EC8" w:rsidRDefault="00A55EC8" w:rsidP="00A55EC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A55EC8" w:rsidRDefault="00A55EC8" w:rsidP="00A55EC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555750" cy="2333625"/>
            <wp:effectExtent l="0" t="0" r="6350" b="9525"/>
            <wp:docPr id="6" name="Рисунок 6" descr="Федотов Александ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отов Александ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16" cy="233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C8" w:rsidRDefault="00A55EC8" w:rsidP="00A55EC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Федотов Александр Михайлович</w:t>
      </w:r>
    </w:p>
    <w:p w:rsidR="00A55EC8" w:rsidRDefault="00A55EC8" w:rsidP="00A55EC8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A55EC8" w:rsidRDefault="00A55EC8" w:rsidP="00A55EC8">
      <w:r>
        <w:pict>
          <v:rect id="_x0000_i1026" style="width:618.75pt;height:.75pt" o:hrpct="0" o:hrstd="t" o:hrnoshade="t" o:hr="t" fillcolor="black" stroked="f"/>
        </w:pict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289050" cy="1933575"/>
            <wp:effectExtent l="0" t="0" r="6350" b="9525"/>
            <wp:docPr id="5" name="Рисунок 5" descr="Зайцев Руслан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йцев Руслан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Зайцев Руслан Владимирович</w:t>
      </w:r>
    </w:p>
    <w:p w:rsidR="00A55EC8" w:rsidRDefault="00A55EC8" w:rsidP="00A55EC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A55EC8" w:rsidRDefault="00A55EC8" w:rsidP="00A55EC8">
      <w:r>
        <w:pict>
          <v:rect id="_x0000_i1028" style="width:618.75pt;height:.75pt" o:hrpct="0" o:hrstd="t" o:hrnoshade="t" o:hr="t" fillcolor="black" stroked="f"/>
        </w:pict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422400" cy="2133600"/>
            <wp:effectExtent l="0" t="0" r="6350" b="0"/>
            <wp:docPr id="4" name="Рисунок 4" descr="Афонина Екате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фонина Екате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Афонина Екатерина Александровна</w:t>
      </w:r>
    </w:p>
    <w:p w:rsidR="00A55EC8" w:rsidRDefault="00A55EC8" w:rsidP="00A55EC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– НАЧАЛЬНИК ЮРИДИЧЕСКОГО УПРАВЛЕНИЯ</w:t>
      </w:r>
    </w:p>
    <w:p w:rsidR="00A55EC8" w:rsidRDefault="00A55EC8" w:rsidP="00A55EC8">
      <w:r>
        <w:pict>
          <v:rect id="_x0000_i1030" style="width:618.75pt;height:.75pt" o:hrpct="0" o:hrstd="t" o:hrnoshade="t" o:hr="t" fillcolor="black" stroked="f"/>
        </w:pict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517650" cy="2276475"/>
            <wp:effectExtent l="0" t="0" r="6350" b="9525"/>
            <wp:docPr id="3" name="Рисунок 3" descr="Артемова Ар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ртемова Ар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Артемова Арина Александровна</w:t>
      </w:r>
    </w:p>
    <w:p w:rsidR="00A55EC8" w:rsidRDefault="00A55EC8" w:rsidP="00A55EC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A55EC8" w:rsidRDefault="00A55EC8" w:rsidP="00A55EC8">
      <w:r>
        <w:pict>
          <v:rect id="_x0000_i1032" style="width:618.75pt;height:.75pt" o:hrpct="0" o:hrstd="t" o:hrnoshade="t" o:hr="t" fillcolor="black" stroked="f"/>
        </w:pict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365250" cy="2047875"/>
            <wp:effectExtent l="0" t="0" r="6350" b="9525"/>
            <wp:docPr id="2" name="Рисунок 2" descr="Варов Евген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ров Евген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33" cy="2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Варов Евгений Викторович</w:t>
      </w:r>
    </w:p>
    <w:p w:rsidR="00A55EC8" w:rsidRDefault="00A55EC8" w:rsidP="00A55EC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ДИРЕКТОР СПБ ГКУ «ДИРЕКЦИЯ ТРАНСПОРТНОГО СТРОИТЕЛЬСТВА»</w:t>
      </w:r>
    </w:p>
    <w:p w:rsidR="00A55EC8" w:rsidRDefault="00A55EC8" w:rsidP="00A55EC8">
      <w:r>
        <w:pict>
          <v:rect id="_x0000_i1034" style="width:618.75pt;height:.75pt" o:hrpct="0" o:hrstd="t" o:hrnoshade="t" o:hr="t" fillcolor="black" stroked="f"/>
        </w:pict>
      </w:r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bookmarkStart w:id="0" w:name="_GoBack"/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1581150" cy="2371725"/>
            <wp:effectExtent l="0" t="0" r="0" b="9525"/>
            <wp:docPr id="1" name="Рисунок 1" descr="Воронин Все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оронин Все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5EC8" w:rsidRDefault="00A55EC8" w:rsidP="00A55EC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Воронин Всеслав Владимирович</w:t>
      </w:r>
    </w:p>
    <w:p w:rsidR="00A55EC8" w:rsidRDefault="00A55EC8" w:rsidP="00A55EC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ДИРЕКТОР СПБ ГБУ «МОСТОТРЕСТ»</w:t>
      </w:r>
    </w:p>
    <w:p w:rsidR="00A55EC8" w:rsidRDefault="00A55EC8">
      <w:pPr>
        <w:spacing w:after="0" w:line="240" w:lineRule="auto"/>
      </w:pPr>
      <w:r>
        <w:br w:type="page"/>
      </w:r>
    </w:p>
    <w:p w:rsidR="00212AE5" w:rsidRDefault="00212AE5" w:rsidP="00212AE5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 ИОГВ</w:t>
      </w:r>
    </w:p>
    <w:p w:rsidR="00212AE5" w:rsidRDefault="00212AE5" w:rsidP="00212AE5">
      <w:pPr>
        <w:pStyle w:val="3"/>
        <w:shd w:val="clear" w:color="auto" w:fill="F9F9F9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Структурные подразделения Комитета, расположенные по адресу:</w:t>
      </w:r>
      <w:r>
        <w:rPr>
          <w:rFonts w:ascii="Tahoma" w:hAnsi="Tahoma" w:cs="Tahoma"/>
          <w:b w:val="0"/>
          <w:bCs w:val="0"/>
          <w:color w:val="383838"/>
        </w:rPr>
        <w:t> 191023, Санкт</w:t>
      </w:r>
      <w:r>
        <w:rPr>
          <w:rFonts w:ascii="Tahoma" w:hAnsi="Tahoma" w:cs="Tahoma"/>
          <w:b w:val="0"/>
          <w:bCs w:val="0"/>
          <w:color w:val="383838"/>
        </w:rPr>
        <w:noBreakHyphen/>
        <w:t>Петербург, ул. Караванная, д.9, литера А: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по вопросам государственной службы и кадров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66);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Юридическое управление, в том числе судебно-правовой отдел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53) и нормативно-правовой отдел (тел. 417-50-56);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Финансово</w:t>
      </w:r>
      <w:r>
        <w:rPr>
          <w:rFonts w:ascii="Tahoma" w:hAnsi="Tahoma" w:cs="Tahoma"/>
          <w:color w:val="383838"/>
        </w:rPr>
        <w:noBreakHyphen/>
        <w:t>экономическое управление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38), в том числе финансовый отдел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35)</w:t>
      </w:r>
      <w:r>
        <w:rPr>
          <w:rFonts w:ascii="Tahoma" w:hAnsi="Tahoma" w:cs="Tahoma"/>
          <w:color w:val="383838"/>
        </w:rPr>
        <w:br/>
        <w:t>и плановый отдел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05);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учета и отчетности (тел. 576</w:t>
      </w:r>
      <w:r>
        <w:rPr>
          <w:rFonts w:ascii="Tahoma" w:hAnsi="Tahoma" w:cs="Tahoma"/>
          <w:color w:val="383838"/>
        </w:rPr>
        <w:noBreakHyphen/>
        <w:t>12-33);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закупок (тел. 417</w:t>
      </w:r>
      <w:r>
        <w:rPr>
          <w:rFonts w:ascii="Tahoma" w:hAnsi="Tahoma" w:cs="Tahoma"/>
          <w:color w:val="383838"/>
        </w:rPr>
        <w:noBreakHyphen/>
        <w:t>50</w:t>
      </w:r>
      <w:r>
        <w:rPr>
          <w:rFonts w:ascii="Tahoma" w:hAnsi="Tahoma" w:cs="Tahoma"/>
          <w:color w:val="383838"/>
        </w:rPr>
        <w:noBreakHyphen/>
        <w:t>66);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имущества и земельных отношений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51);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проектирования дорог и дорожных сооружений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07), в том числе сектор перспективного развития (тел. 576</w:t>
      </w:r>
      <w:r>
        <w:rPr>
          <w:rFonts w:ascii="Tahoma" w:hAnsi="Tahoma" w:cs="Tahoma"/>
          <w:color w:val="383838"/>
        </w:rPr>
        <w:noBreakHyphen/>
        <w:t>12-90);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строительства и реконструкции дорог и дорожных сооружений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69);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ремонта дорог (тел. 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39);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содержания и ремонта дорожных сооружений (тел. 576</w:t>
      </w:r>
      <w:r>
        <w:rPr>
          <w:rFonts w:ascii="Tahoma" w:hAnsi="Tahoma" w:cs="Tahoma"/>
          <w:color w:val="383838"/>
        </w:rPr>
        <w:noBreakHyphen/>
        <w:t>12-57);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транспортной безопасности (тел. 417-50-48);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Организационное управление (тел.576-12-37), в том числе информационно</w:t>
      </w:r>
      <w:r>
        <w:rPr>
          <w:rFonts w:ascii="Tahoma" w:hAnsi="Tahoma" w:cs="Tahoma"/>
          <w:color w:val="383838"/>
        </w:rPr>
        <w:noBreakHyphen/>
        <w:t>аналитический отдел (576</w:t>
      </w:r>
      <w:r>
        <w:rPr>
          <w:rFonts w:ascii="Tahoma" w:hAnsi="Tahoma" w:cs="Tahoma"/>
          <w:color w:val="383838"/>
        </w:rPr>
        <w:noBreakHyphen/>
        <w:t>12</w:t>
      </w:r>
      <w:r>
        <w:rPr>
          <w:rFonts w:ascii="Tahoma" w:hAnsi="Tahoma" w:cs="Tahoma"/>
          <w:color w:val="383838"/>
        </w:rPr>
        <w:noBreakHyphen/>
        <w:t>34) и отдел обеспечения деятельности Комитета (тел. 576-12-99);</w:t>
      </w:r>
    </w:p>
    <w:p w:rsidR="00212AE5" w:rsidRDefault="00212AE5" w:rsidP="00212AE5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делопроизводства и контроля исполнения поручений (тел. 576-12-41).</w:t>
      </w:r>
    </w:p>
    <w:p w:rsidR="00212AE5" w:rsidRDefault="00212AE5" w:rsidP="00212AE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Пресс-служба (тел. 576-12-24).</w:t>
      </w:r>
    </w:p>
    <w:p w:rsidR="00212AE5" w:rsidRDefault="00212AE5" w:rsidP="00212AE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Архив Комитета расположен по адресу: 191186, Санкт</w:t>
      </w:r>
      <w:r>
        <w:rPr>
          <w:rFonts w:ascii="Tahoma" w:hAnsi="Tahoma" w:cs="Tahoma"/>
          <w:color w:val="383838"/>
        </w:rPr>
        <w:noBreakHyphen/>
        <w:t>Петербург, наб. канала Грибоедова, д. 37 (тел. 571-76-12).</w:t>
      </w:r>
    </w:p>
    <w:p w:rsidR="00212AE5" w:rsidRDefault="00212AE5" w:rsidP="00212AE5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2 февраля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D61A5"/>
    <w:multiLevelType w:val="multilevel"/>
    <w:tmpl w:val="6FF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12AE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5BE2"/>
    <w:rsid w:val="00807380"/>
    <w:rsid w:val="008C09C5"/>
    <w:rsid w:val="0097184D"/>
    <w:rsid w:val="0099632E"/>
    <w:rsid w:val="009F48C4"/>
    <w:rsid w:val="00A22E7B"/>
    <w:rsid w:val="00A23DD1"/>
    <w:rsid w:val="00A55EC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B69A3-EAD7-4B3F-9CC5-EC4368AA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9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8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2024-04-05T06:37:00Z</dcterms:created>
  <dcterms:modified xsi:type="dcterms:W3CDTF">2024-04-05T06:38:00Z</dcterms:modified>
</cp:coreProperties>
</file>