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100ABE" w:rsidTr="00100A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00ABE" w:rsidRDefault="00100ABE">
            <w:pPr>
              <w:pStyle w:val="4"/>
              <w:spacing w:before="0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  <w:r>
              <w:rPr>
                <w:rStyle w:val="a4"/>
                <w:b w:val="0"/>
                <w:bCs w:val="0"/>
              </w:rPr>
              <w:t>1. Санкт</w:t>
            </w:r>
            <w:r>
              <w:rPr>
                <w:rStyle w:val="a4"/>
                <w:b w:val="0"/>
                <w:bCs w:val="0"/>
              </w:rPr>
              <w:noBreakHyphen/>
              <w:t>Петербургское государственное унитарное предприятие «Санкт</w:t>
            </w:r>
            <w:r>
              <w:rPr>
                <w:rStyle w:val="a4"/>
                <w:b w:val="0"/>
                <w:bCs w:val="0"/>
              </w:rPr>
              <w:noBreakHyphen/>
              <w:t>Петербургский информационно-аналитический центр»</w:t>
            </w:r>
          </w:p>
          <w:p w:rsidR="00100ABE" w:rsidRDefault="00100ABE">
            <w:pPr>
              <w:pStyle w:val="a3"/>
            </w:pPr>
            <w:r>
              <w:t>Телефон:</w:t>
            </w:r>
            <w:r>
              <w:rPr>
                <w:rStyle w:val="a4"/>
              </w:rPr>
              <w:t> (812) 764-39-57</w:t>
            </w:r>
          </w:p>
          <w:p w:rsidR="00100ABE" w:rsidRDefault="00100ABE">
            <w:pPr>
              <w:pStyle w:val="a3"/>
            </w:pPr>
            <w:r>
              <w:t>Факс:</w:t>
            </w:r>
            <w:r>
              <w:rPr>
                <w:rStyle w:val="a4"/>
              </w:rPr>
              <w:t> (812) 764-95-48</w:t>
            </w:r>
          </w:p>
          <w:p w:rsidR="00100ABE" w:rsidRDefault="00100ABE">
            <w:pPr>
              <w:pStyle w:val="a3"/>
            </w:pPr>
            <w:r>
              <w:t>Адрес:</w:t>
            </w:r>
            <w:r>
              <w:rPr>
                <w:rStyle w:val="a4"/>
              </w:rPr>
              <w:t> 191040, Санкт</w:t>
            </w:r>
            <w:r>
              <w:rPr>
                <w:rStyle w:val="a4"/>
              </w:rPr>
              <w:noBreakHyphen/>
              <w:t>Петербург, ул. Черняховского, д. 59</w:t>
            </w:r>
          </w:p>
          <w:p w:rsidR="00100ABE" w:rsidRDefault="00100ABE">
            <w:pPr>
              <w:pStyle w:val="a3"/>
            </w:pPr>
            <w:r>
              <w:t>Адрес электронной почты: </w:t>
            </w:r>
            <w:r>
              <w:rPr>
                <w:rStyle w:val="a4"/>
              </w:rPr>
              <w:t>secretar@iac.spb.ru</w:t>
            </w:r>
          </w:p>
          <w:p w:rsidR="00100ABE" w:rsidRDefault="00100ABE">
            <w:pPr>
              <w:pStyle w:val="a3"/>
            </w:pPr>
            <w:r>
              <w:t>Сайт в Интернете:</w:t>
            </w:r>
            <w:r>
              <w:rPr>
                <w:rStyle w:val="a4"/>
              </w:rPr>
              <w:t> </w:t>
            </w:r>
            <w:hyperlink r:id="rId5" w:tgtFrame="_blank" w:history="1">
              <w:r>
                <w:rPr>
                  <w:rStyle w:val="a5"/>
                  <w:color w:val="2C97CC"/>
                  <w:u w:val="none"/>
                </w:rPr>
                <w:t>iac.spb.ru</w:t>
              </w:r>
            </w:hyperlink>
          </w:p>
          <w:p w:rsidR="00100ABE" w:rsidRDefault="00100ABE">
            <w:pPr>
              <w:pStyle w:val="a3"/>
            </w:pPr>
            <w:r>
              <w:t>Исполняющий обязанности директора Санкт</w:t>
            </w:r>
            <w:r>
              <w:noBreakHyphen/>
              <w:t>Петербургского государственного унитарного предприятия «Санкт</w:t>
            </w:r>
            <w:r>
              <w:noBreakHyphen/>
              <w:t>Петербургский информационно-аналитический центр»</w:t>
            </w:r>
            <w:r>
              <w:rPr>
                <w:rStyle w:val="a4"/>
              </w:rPr>
              <w:t> — Роговенко Сергей Александрович</w:t>
            </w:r>
          </w:p>
          <w:p w:rsidR="00100ABE" w:rsidRDefault="00100ABE">
            <w:pPr>
              <w:pStyle w:val="a3"/>
            </w:pPr>
          </w:p>
        </w:tc>
      </w:tr>
      <w:tr w:rsidR="00100ABE" w:rsidTr="00100A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00ABE" w:rsidRDefault="00100ABE">
            <w:pPr>
              <w:pStyle w:val="4"/>
              <w:spacing w:before="0"/>
            </w:pPr>
            <w:r>
              <w:rPr>
                <w:rStyle w:val="a4"/>
                <w:b w:val="0"/>
                <w:bCs w:val="0"/>
              </w:rPr>
              <w:t>2. Санкт</w:t>
            </w:r>
            <w:r>
              <w:rPr>
                <w:rStyle w:val="a4"/>
                <w:b w:val="0"/>
                <w:bCs w:val="0"/>
              </w:rPr>
              <w:noBreakHyphen/>
              <w:t>Петербургское государственное унитарное предприятие «Автоматическая телефонная станция Смольного»</w:t>
            </w:r>
          </w:p>
          <w:p w:rsidR="00100ABE" w:rsidRDefault="00100ABE">
            <w:pPr>
              <w:pStyle w:val="a3"/>
            </w:pPr>
            <w:r>
              <w:t>Телефон: </w:t>
            </w:r>
            <w:r>
              <w:rPr>
                <w:rStyle w:val="a4"/>
              </w:rPr>
              <w:t>(812) 576-75-00</w:t>
            </w:r>
          </w:p>
          <w:p w:rsidR="00100ABE" w:rsidRDefault="00100ABE">
            <w:pPr>
              <w:pStyle w:val="a3"/>
            </w:pPr>
            <w:r>
              <w:t>Факс: </w:t>
            </w:r>
            <w:r>
              <w:rPr>
                <w:rStyle w:val="a4"/>
              </w:rPr>
              <w:t>(812) 576-75-00 доб.5</w:t>
            </w:r>
          </w:p>
          <w:p w:rsidR="00100ABE" w:rsidRDefault="00100ABE">
            <w:pPr>
              <w:pStyle w:val="a3"/>
            </w:pPr>
            <w:r>
              <w:t>Адрес: </w:t>
            </w:r>
            <w:r>
              <w:rPr>
                <w:rStyle w:val="a4"/>
              </w:rPr>
              <w:t>191060, Санкт</w:t>
            </w:r>
            <w:r>
              <w:rPr>
                <w:rStyle w:val="a4"/>
              </w:rPr>
              <w:noBreakHyphen/>
              <w:t>Петербург, вн. тер. г. муниципальный округ Смольнинское, проезд Смольный, д.1 литера Б</w:t>
            </w:r>
          </w:p>
          <w:p w:rsidR="00100ABE" w:rsidRDefault="00100ABE">
            <w:pPr>
              <w:pStyle w:val="a3"/>
            </w:pPr>
            <w:r>
              <w:t>Адрес электронной почты: </w:t>
            </w:r>
            <w:hyperlink r:id="rId6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info@sats.spb.ru</w:t>
              </w:r>
            </w:hyperlink>
          </w:p>
          <w:p w:rsidR="00100ABE" w:rsidRDefault="00100ABE">
            <w:pPr>
              <w:pStyle w:val="a3"/>
            </w:pPr>
            <w:r>
              <w:t>Сайт в Интернете: </w:t>
            </w:r>
            <w:hyperlink r:id="rId7" w:tgtFrame="_blank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http://sats.spb.ru</w:t>
              </w:r>
            </w:hyperlink>
          </w:p>
          <w:p w:rsidR="00100ABE" w:rsidRDefault="00100ABE">
            <w:pPr>
              <w:pStyle w:val="a3"/>
            </w:pPr>
            <w:r>
              <w:t> Директор — </w:t>
            </w:r>
            <w:r>
              <w:rPr>
                <w:rStyle w:val="a4"/>
              </w:rPr>
              <w:t>Захаров Андрей Александрович</w:t>
            </w:r>
          </w:p>
          <w:p w:rsidR="00100ABE" w:rsidRDefault="00100ABE">
            <w:pPr>
              <w:pStyle w:val="a3"/>
            </w:pPr>
          </w:p>
        </w:tc>
      </w:tr>
      <w:tr w:rsidR="00100ABE" w:rsidTr="00100A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00ABE" w:rsidRDefault="00100ABE">
            <w:pPr>
              <w:pStyle w:val="4"/>
              <w:spacing w:before="0"/>
            </w:pPr>
            <w:r>
              <w:rPr>
                <w:rStyle w:val="a4"/>
                <w:b w:val="0"/>
                <w:bCs w:val="0"/>
              </w:rPr>
              <w:lastRenderedPageBreak/>
              <w:t>3. Санкт</w:t>
            </w:r>
            <w:r>
              <w:rPr>
                <w:rStyle w:val="a4"/>
                <w:b w:val="0"/>
                <w:bCs w:val="0"/>
              </w:rPr>
              <w:noBreakHyphen/>
              <w:t>Петербургское государственное казенное учреждение «Управление информационных технологий и связи»</w:t>
            </w:r>
          </w:p>
          <w:p w:rsidR="00100ABE" w:rsidRDefault="00100ABE">
            <w:pPr>
              <w:pStyle w:val="a3"/>
            </w:pPr>
            <w:r>
              <w:t>Телефон:</w:t>
            </w:r>
            <w:r>
              <w:rPr>
                <w:rStyle w:val="a4"/>
              </w:rPr>
              <w:t> (812) 576-22-64</w:t>
            </w:r>
          </w:p>
          <w:p w:rsidR="00100ABE" w:rsidRDefault="00100ABE">
            <w:pPr>
              <w:pStyle w:val="a3"/>
            </w:pPr>
            <w:r>
              <w:t>Факс:</w:t>
            </w:r>
            <w:r>
              <w:rPr>
                <w:rStyle w:val="a4"/>
              </w:rPr>
              <w:t> (812) 576-26-13</w:t>
            </w:r>
          </w:p>
          <w:p w:rsidR="00100ABE" w:rsidRDefault="00100ABE">
            <w:pPr>
              <w:pStyle w:val="a3"/>
            </w:pPr>
            <w:r>
              <w:t>Адрес: </w:t>
            </w:r>
            <w:r>
              <w:rPr>
                <w:rStyle w:val="a4"/>
              </w:rPr>
              <w:t>191144, Санкт</w:t>
            </w:r>
            <w:r>
              <w:rPr>
                <w:rStyle w:val="a4"/>
              </w:rPr>
              <w:noBreakHyphen/>
              <w:t>Петербург, вн.тер.г. муниципальный округ Смольнинское, ул. Новгородская, д. 20, литера А, часть пом. 2-Н</w:t>
            </w:r>
          </w:p>
          <w:p w:rsidR="00100ABE" w:rsidRDefault="00100ABE">
            <w:pPr>
              <w:pStyle w:val="a3"/>
            </w:pPr>
            <w:r>
              <w:t>Адрес электронной почты: </w:t>
            </w:r>
            <w:hyperlink r:id="rId8" w:history="1">
              <w:r>
                <w:rPr>
                  <w:rStyle w:val="a4"/>
                  <w:color w:val="2C97CC"/>
                </w:rPr>
                <w:t>uits@uits.spb.ru</w:t>
              </w:r>
            </w:hyperlink>
          </w:p>
          <w:p w:rsidR="00100ABE" w:rsidRDefault="00100ABE">
            <w:pPr>
              <w:pStyle w:val="a3"/>
            </w:pPr>
            <w:r>
              <w:t>Официальный сайт: </w:t>
            </w:r>
            <w:hyperlink r:id="rId9" w:tgtFrame="_blank" w:history="1">
              <w:r>
                <w:rPr>
                  <w:rStyle w:val="a5"/>
                  <w:color w:val="2C97CC"/>
                  <w:u w:val="none"/>
                </w:rPr>
                <w:t>http://uits.spb.ru</w:t>
              </w:r>
            </w:hyperlink>
          </w:p>
          <w:p w:rsidR="00100ABE" w:rsidRDefault="00100ABE">
            <w:pPr>
              <w:pStyle w:val="a3"/>
            </w:pPr>
            <w:r>
              <w:t>Директор </w:t>
            </w:r>
            <w:r>
              <w:rPr>
                <w:rStyle w:val="a4"/>
              </w:rPr>
              <w:t>– Лисовицкий Дмитрий Александрович</w:t>
            </w:r>
          </w:p>
          <w:p w:rsidR="00100ABE" w:rsidRDefault="00100ABE">
            <w:pPr>
              <w:pStyle w:val="a3"/>
            </w:pPr>
            <w:r>
              <w:t> </w:t>
            </w:r>
          </w:p>
        </w:tc>
      </w:tr>
      <w:tr w:rsidR="00100ABE" w:rsidTr="00100A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00ABE" w:rsidRDefault="00100ABE">
            <w:pPr>
              <w:pStyle w:val="4"/>
              <w:spacing w:before="0"/>
            </w:pPr>
            <w:r>
              <w:rPr>
                <w:rStyle w:val="a4"/>
                <w:b w:val="0"/>
                <w:bCs w:val="0"/>
              </w:rPr>
              <w:t>4. Санкт</w:t>
            </w:r>
            <w:r>
              <w:rPr>
                <w:rStyle w:val="a4"/>
                <w:b w:val="0"/>
                <w:bCs w:val="0"/>
              </w:rPr>
              <w:noBreakHyphen/>
              <w:t>Петербургское государственное казенное учреждение «Городской мониторинговый центр» (СПб ГКУ «ГМЦ»)</w:t>
            </w:r>
          </w:p>
          <w:p w:rsidR="00100ABE" w:rsidRDefault="00100ABE">
            <w:pPr>
              <w:pStyle w:val="a3"/>
            </w:pPr>
            <w:r>
              <w:t>Телефон: </w:t>
            </w:r>
            <w:r>
              <w:rPr>
                <w:rStyle w:val="a4"/>
              </w:rPr>
              <w:t>(812) 576-27-00</w:t>
            </w:r>
          </w:p>
          <w:p w:rsidR="00100ABE" w:rsidRDefault="00100ABE">
            <w:pPr>
              <w:pStyle w:val="a3"/>
            </w:pPr>
            <w:r>
              <w:t>Факс: </w:t>
            </w:r>
            <w:r>
              <w:rPr>
                <w:rStyle w:val="a4"/>
              </w:rPr>
              <w:t>(812) 576-26-69</w:t>
            </w:r>
          </w:p>
          <w:p w:rsidR="00100ABE" w:rsidRDefault="00100ABE">
            <w:pPr>
              <w:pStyle w:val="a3"/>
            </w:pPr>
            <w:r>
              <w:t>Адрес: </w:t>
            </w:r>
            <w:r>
              <w:rPr>
                <w:rStyle w:val="a4"/>
              </w:rPr>
              <w:t>Санкт</w:t>
            </w:r>
            <w:r>
              <w:rPr>
                <w:rStyle w:val="a4"/>
              </w:rPr>
              <w:noBreakHyphen/>
              <w:t>Петербург, ул. Киевская, д.28 литер А</w:t>
            </w:r>
          </w:p>
          <w:p w:rsidR="00100ABE" w:rsidRDefault="00100ABE">
            <w:pPr>
              <w:pStyle w:val="a3"/>
            </w:pPr>
            <w:r>
              <w:t>Адрес электронной почты: </w:t>
            </w:r>
            <w:hyperlink r:id="rId10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knz@spb112.ru</w:t>
              </w:r>
            </w:hyperlink>
          </w:p>
          <w:p w:rsidR="00100ABE" w:rsidRDefault="00100ABE">
            <w:pPr>
              <w:pStyle w:val="a3"/>
            </w:pPr>
            <w:r>
              <w:t>Сайт в Интернете: </w:t>
            </w:r>
            <w:hyperlink r:id="rId11" w:tgtFrame="_blank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www.spb112.ru</w:t>
              </w:r>
            </w:hyperlink>
          </w:p>
          <w:p w:rsidR="00100ABE" w:rsidRDefault="00100ABE">
            <w:pPr>
              <w:pStyle w:val="a3"/>
            </w:pPr>
            <w:r>
              <w:t>Директор — </w:t>
            </w:r>
            <w:r>
              <w:rPr>
                <w:rStyle w:val="a4"/>
              </w:rPr>
              <w:t>Борисенко Роман Анатольевич</w:t>
            </w:r>
          </w:p>
          <w:p w:rsidR="00100ABE" w:rsidRDefault="00100ABE">
            <w:pPr>
              <w:pStyle w:val="a3"/>
            </w:pPr>
          </w:p>
        </w:tc>
      </w:tr>
      <w:tr w:rsidR="00100ABE" w:rsidTr="00100A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00ABE" w:rsidRDefault="00100ABE">
            <w:pPr>
              <w:pStyle w:val="4"/>
              <w:spacing w:before="0"/>
            </w:pPr>
            <w:r>
              <w:rPr>
                <w:rStyle w:val="a4"/>
                <w:b w:val="0"/>
                <w:bCs w:val="0"/>
              </w:rPr>
              <w:lastRenderedPageBreak/>
              <w:t>5. Санкт</w:t>
            </w:r>
            <w:r>
              <w:rPr>
                <w:rStyle w:val="a4"/>
                <w:b w:val="0"/>
                <w:bCs w:val="0"/>
              </w:rPr>
              <w:noBreakHyphen/>
              <w:t>Петербургское государственное казенное учреждение «Многофункциональный центр предоставления государственных и муниципальных услуг»</w:t>
            </w:r>
          </w:p>
          <w:p w:rsidR="00100ABE" w:rsidRDefault="00100ABE">
            <w:pPr>
              <w:pStyle w:val="a3"/>
            </w:pPr>
            <w:r>
              <w:t>Телефон: </w:t>
            </w:r>
            <w:r>
              <w:rPr>
                <w:rStyle w:val="a4"/>
              </w:rPr>
              <w:t>(812) 573-90-70, 573-90-00</w:t>
            </w:r>
          </w:p>
          <w:p w:rsidR="00100ABE" w:rsidRDefault="00100ABE">
            <w:pPr>
              <w:pStyle w:val="a3"/>
            </w:pPr>
            <w:r>
              <w:t>Факс: </w:t>
            </w:r>
            <w:r>
              <w:rPr>
                <w:rStyle w:val="a4"/>
              </w:rPr>
              <w:t>(812) 573-90-44</w:t>
            </w:r>
          </w:p>
          <w:p w:rsidR="00100ABE" w:rsidRDefault="00100ABE">
            <w:pPr>
              <w:pStyle w:val="a3"/>
            </w:pPr>
            <w:r>
              <w:t>Адрес: </w:t>
            </w:r>
            <w:r>
              <w:rPr>
                <w:rStyle w:val="a4"/>
              </w:rPr>
              <w:t>191124, Санкт</w:t>
            </w:r>
            <w:r>
              <w:rPr>
                <w:rStyle w:val="a4"/>
              </w:rPr>
              <w:noBreakHyphen/>
              <w:t>Петербург, ул. Красного Текстильщика, д. 10-12, лит. О</w:t>
            </w:r>
          </w:p>
          <w:p w:rsidR="00100ABE" w:rsidRDefault="00100ABE">
            <w:pPr>
              <w:pStyle w:val="a3"/>
            </w:pPr>
            <w:r>
              <w:t>Адрес электронной почты: </w:t>
            </w:r>
            <w:hyperlink r:id="rId12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knz@mfcspb.ru</w:t>
              </w:r>
            </w:hyperlink>
          </w:p>
          <w:p w:rsidR="00100ABE" w:rsidRDefault="00100ABE">
            <w:pPr>
              <w:pStyle w:val="a3"/>
            </w:pPr>
            <w:r>
              <w:t>Сайт в Интернете: </w:t>
            </w:r>
            <w:hyperlink r:id="rId13" w:tgtFrame="_blank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https://gu.spb.ru/mfc/</w:t>
              </w:r>
            </w:hyperlink>
          </w:p>
          <w:p w:rsidR="00100ABE" w:rsidRDefault="00100ABE">
            <w:pPr>
              <w:pStyle w:val="a3"/>
            </w:pPr>
            <w:r>
              <w:t>Директор - </w:t>
            </w:r>
            <w:r>
              <w:rPr>
                <w:rStyle w:val="a4"/>
              </w:rPr>
              <w:t>Александров Максим Михайлович</w:t>
            </w:r>
          </w:p>
          <w:p w:rsidR="00100ABE" w:rsidRDefault="00100ABE">
            <w:pPr>
              <w:pStyle w:val="a3"/>
            </w:pPr>
          </w:p>
        </w:tc>
      </w:tr>
      <w:tr w:rsidR="00100ABE" w:rsidTr="00100A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00ABE" w:rsidRDefault="00100ABE">
            <w:pPr>
              <w:pStyle w:val="4"/>
              <w:spacing w:before="0"/>
            </w:pPr>
            <w:r>
              <w:rPr>
                <w:rStyle w:val="a4"/>
                <w:b w:val="0"/>
                <w:bCs w:val="0"/>
              </w:rPr>
              <w:t>6. Санкт</w:t>
            </w:r>
            <w:r>
              <w:rPr>
                <w:rStyle w:val="a4"/>
                <w:b w:val="0"/>
                <w:bCs w:val="0"/>
              </w:rPr>
              <w:noBreakHyphen/>
              <w:t>Петербургское государственное казенное учреждение «Служба сопровождения программных комплексов»</w:t>
            </w:r>
          </w:p>
          <w:p w:rsidR="00100ABE" w:rsidRDefault="00100ABE">
            <w:pPr>
              <w:pStyle w:val="a3"/>
            </w:pPr>
            <w:r>
              <w:t>Адрес: </w:t>
            </w:r>
            <w:r>
              <w:rPr>
                <w:rStyle w:val="a4"/>
              </w:rPr>
              <w:t>190000, Санкт</w:t>
            </w:r>
            <w:r>
              <w:rPr>
                <w:rStyle w:val="a4"/>
              </w:rPr>
              <w:noBreakHyphen/>
              <w:t>Петербург, вн.тер.г. муниципальный округ Литейный округ, ул. Жуковского, д.3, литера А, помещ. 13-Н</w:t>
            </w:r>
          </w:p>
          <w:p w:rsidR="00100ABE" w:rsidRDefault="00100ABE">
            <w:pPr>
              <w:pStyle w:val="a3"/>
            </w:pPr>
            <w:r>
              <w:t>Телефоны: </w:t>
            </w:r>
            <w:r>
              <w:rPr>
                <w:rStyle w:val="a4"/>
              </w:rPr>
              <w:t>(812) 246-84-01, 246-84-00</w:t>
            </w:r>
          </w:p>
          <w:p w:rsidR="00100ABE" w:rsidRDefault="00100ABE">
            <w:pPr>
              <w:pStyle w:val="a3"/>
            </w:pPr>
            <w:r>
              <w:t>Сайт в Интернете: </w:t>
            </w:r>
            <w:hyperlink r:id="rId14" w:tgtFrame="_blank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http://sspk.kis.gov.spb.ru/</w:t>
              </w:r>
            </w:hyperlink>
          </w:p>
          <w:p w:rsidR="00100ABE" w:rsidRDefault="00100ABE">
            <w:pPr>
              <w:pStyle w:val="a3"/>
            </w:pPr>
            <w:r>
              <w:t>Адрес электронной почты: </w:t>
            </w:r>
            <w:hyperlink r:id="rId15" w:history="1">
              <w:r>
                <w:rPr>
                  <w:rStyle w:val="a5"/>
                  <w:b/>
                  <w:bCs/>
                  <w:color w:val="2C97CC"/>
                  <w:u w:val="none"/>
                </w:rPr>
                <w:t>info@sspk.spb.ru</w:t>
              </w:r>
            </w:hyperlink>
          </w:p>
          <w:p w:rsidR="00100ABE" w:rsidRDefault="00100ABE">
            <w:pPr>
              <w:pStyle w:val="a3"/>
            </w:pPr>
            <w:r>
              <w:t>Директор – </w:t>
            </w:r>
            <w:r>
              <w:rPr>
                <w:rStyle w:val="a4"/>
              </w:rPr>
              <w:t>Борисов Михаил Геннадьевич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2FC"/>
    <w:multiLevelType w:val="multilevel"/>
    <w:tmpl w:val="070C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1CDA"/>
    <w:multiLevelType w:val="multilevel"/>
    <w:tmpl w:val="072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C4485"/>
    <w:multiLevelType w:val="multilevel"/>
    <w:tmpl w:val="B206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24D43"/>
    <w:multiLevelType w:val="multilevel"/>
    <w:tmpl w:val="81D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649FB"/>
    <w:multiLevelType w:val="multilevel"/>
    <w:tmpl w:val="E3E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00ABE"/>
    <w:rsid w:val="001C34A2"/>
    <w:rsid w:val="00243221"/>
    <w:rsid w:val="0025133F"/>
    <w:rsid w:val="0033018F"/>
    <w:rsid w:val="003D090D"/>
    <w:rsid w:val="0044446C"/>
    <w:rsid w:val="004E4A62"/>
    <w:rsid w:val="004E575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7FF4"/>
  <w15:docId w15:val="{E3151BFB-8251-46B8-AF2D-422ACE81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A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00A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ts@uits.spb.ru" TargetMode="External"/><Relationship Id="rId13" Type="http://schemas.openxmlformats.org/officeDocument/2006/relationships/hyperlink" Target="https://gu.spb.ru/mf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ts.spb.ru/" TargetMode="External"/><Relationship Id="rId12" Type="http://schemas.openxmlformats.org/officeDocument/2006/relationships/hyperlink" Target="mailto:knz@mfcsp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sats.spb.ru" TargetMode="External"/><Relationship Id="rId11" Type="http://schemas.openxmlformats.org/officeDocument/2006/relationships/hyperlink" Target="http://www.spb112.ru/" TargetMode="External"/><Relationship Id="rId5" Type="http://schemas.openxmlformats.org/officeDocument/2006/relationships/hyperlink" Target="https://iac.spb.ru/" TargetMode="External"/><Relationship Id="rId15" Type="http://schemas.openxmlformats.org/officeDocument/2006/relationships/hyperlink" Target="mailto:info@sspk.spb.ru" TargetMode="External"/><Relationship Id="rId10" Type="http://schemas.openxmlformats.org/officeDocument/2006/relationships/hyperlink" Target="mailto:knz@spb11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its.spb.ru/" TargetMode="External"/><Relationship Id="rId14" Type="http://schemas.openxmlformats.org/officeDocument/2006/relationships/hyperlink" Target="http://sspk.kis.gov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2024-04-05T04:43:00Z</dcterms:created>
  <dcterms:modified xsi:type="dcterms:W3CDTF">2024-04-05T04:45:00Z</dcterms:modified>
</cp:coreProperties>
</file>