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5D9" w:rsidRDefault="001265D9" w:rsidP="001265D9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Подведомственные учреждения</w:t>
      </w:r>
    </w:p>
    <w:p w:rsidR="001265D9" w:rsidRDefault="001265D9" w:rsidP="001265D9">
      <w:pPr>
        <w:pStyle w:val="4"/>
        <w:shd w:val="clear" w:color="auto" w:fill="F9F9F9"/>
        <w:spacing w:before="0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b w:val="0"/>
          <w:bCs w:val="0"/>
          <w:color w:val="383838"/>
        </w:rPr>
        <w:t>Санкт</w:t>
      </w:r>
      <w:r>
        <w:rPr>
          <w:rStyle w:val="a4"/>
          <w:rFonts w:ascii="Tahoma" w:hAnsi="Tahoma" w:cs="Tahoma"/>
          <w:b w:val="0"/>
          <w:bCs w:val="0"/>
          <w:color w:val="383838"/>
        </w:rPr>
        <w:noBreakHyphen/>
        <w:t>Петербургское государственное унитарное предприятие по обслуживанию иностранных представительств «Инпредсервис»</w:t>
      </w:r>
    </w:p>
    <w:p w:rsidR="001265D9" w:rsidRDefault="001265D9" w:rsidP="001265D9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СПб ГУП «Инпредсервис» создан городом Санкт</w:t>
      </w:r>
      <w:r>
        <w:rPr>
          <w:rFonts w:ascii="Tahoma" w:hAnsi="Tahoma" w:cs="Tahoma"/>
          <w:color w:val="383838"/>
        </w:rPr>
        <w:noBreakHyphen/>
        <w:t>Петербург в лице уполномоченного государственного органа Комитета по управлению городским имуществом с целью оказания услуг иностранным представительствам, предприятиям с иностранными инвестициями по предоставлению жилых и нежилых помещений, в том числе жилищно-коммунальных, автотранспортных услуг, выполнения строительно-монтажных работ, эксплуатации и технического обслуживания зданий, оказания гостиничных услуг и т. д. Координацию и регулирование деятельности предприятия осуществляет Комитет по внешним связям.</w:t>
      </w:r>
    </w:p>
    <w:p w:rsidR="001265D9" w:rsidRDefault="001265D9" w:rsidP="001265D9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Генеральный директор: Буренов Вячеслав Валентинович</w:t>
      </w:r>
    </w:p>
    <w:p w:rsidR="001265D9" w:rsidRDefault="001265D9" w:rsidP="001265D9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Адрес: 191187, Санкт</w:t>
      </w:r>
      <w:r>
        <w:rPr>
          <w:rFonts w:ascii="Tahoma" w:hAnsi="Tahoma" w:cs="Tahoma"/>
          <w:color w:val="383838"/>
        </w:rPr>
        <w:noBreakHyphen/>
        <w:t>Петербург, наб. Кутузова, 34</w:t>
      </w:r>
      <w:r>
        <w:rPr>
          <w:rFonts w:ascii="Tahoma" w:hAnsi="Tahoma" w:cs="Tahoma"/>
          <w:color w:val="383838"/>
        </w:rPr>
        <w:br/>
        <w:t>Телефон: +7 (812) 272-15-00, 26-77</w:t>
      </w:r>
      <w:r>
        <w:rPr>
          <w:rFonts w:ascii="Tahoma" w:hAnsi="Tahoma" w:cs="Tahoma"/>
          <w:color w:val="383838"/>
        </w:rPr>
        <w:br/>
      </w:r>
      <w:hyperlink r:id="rId4" w:history="1">
        <w:r>
          <w:rPr>
            <w:rStyle w:val="a5"/>
            <w:rFonts w:ascii="Tahoma" w:hAnsi="Tahoma" w:cs="Tahoma"/>
            <w:color w:val="2C97CC"/>
            <w:u w:val="none"/>
          </w:rPr>
          <w:t>info@inpredservice.ru</w:t>
        </w:r>
      </w:hyperlink>
    </w:p>
    <w:p w:rsidR="001265D9" w:rsidRDefault="001265D9" w:rsidP="001265D9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 </w:t>
      </w:r>
    </w:p>
    <w:p w:rsidR="001265D9" w:rsidRDefault="001265D9" w:rsidP="001265D9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Средство массовой информации </w:t>
      </w:r>
      <w:r>
        <w:rPr>
          <w:rStyle w:val="a4"/>
          <w:rFonts w:ascii="Tahoma" w:hAnsi="Tahoma" w:cs="Tahoma"/>
          <w:color w:val="383838"/>
        </w:rPr>
        <w:t>"Журнал Консул"</w:t>
      </w:r>
      <w:r>
        <w:rPr>
          <w:rFonts w:ascii="Tahoma" w:hAnsi="Tahoma" w:cs="Tahoma"/>
          <w:color w:val="383838"/>
        </w:rPr>
        <w:t> зарегистрировано 30 апреля 2015 года в форме распространения "Сетевое издание". Выдано свидетельство о регистрации СМИ ЭЛ № ФС 77 - 61599 от 30.04.2015.</w:t>
      </w:r>
    </w:p>
    <w:p w:rsidR="001265D9" w:rsidRDefault="001265D9" w:rsidP="001265D9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Генеральный директор: Олег Саркисович Давтян</w:t>
      </w:r>
    </w:p>
    <w:p w:rsidR="001265D9" w:rsidRDefault="001265D9" w:rsidP="001265D9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Адрес:</w:t>
      </w:r>
      <w:r>
        <w:rPr>
          <w:rStyle w:val="a4"/>
          <w:rFonts w:ascii="Tahoma" w:hAnsi="Tahoma" w:cs="Tahoma"/>
          <w:color w:val="383838"/>
        </w:rPr>
        <w:t> </w:t>
      </w:r>
      <w:r>
        <w:rPr>
          <w:rFonts w:ascii="Tahoma" w:hAnsi="Tahoma" w:cs="Tahoma"/>
          <w:color w:val="383838"/>
        </w:rPr>
        <w:t>191187, Санкт</w:t>
      </w:r>
      <w:r>
        <w:rPr>
          <w:rFonts w:ascii="Tahoma" w:hAnsi="Tahoma" w:cs="Tahoma"/>
          <w:color w:val="383838"/>
        </w:rPr>
        <w:noBreakHyphen/>
        <w:t>Петербург, наб. Кутузова,34</w:t>
      </w:r>
      <w:r>
        <w:rPr>
          <w:rFonts w:ascii="Tahoma" w:hAnsi="Tahoma" w:cs="Tahoma"/>
          <w:color w:val="383838"/>
        </w:rPr>
        <w:br/>
        <w:t>Тел./факс: +7 (812) 275-06-16 </w:t>
      </w:r>
      <w:r>
        <w:rPr>
          <w:rFonts w:ascii="Tahoma" w:hAnsi="Tahoma" w:cs="Tahoma"/>
          <w:color w:val="383838"/>
        </w:rPr>
        <w:br/>
        <w:t>E-mail:davtian@yandex.ru</w:t>
      </w:r>
      <w:r>
        <w:rPr>
          <w:rFonts w:ascii="Tahoma" w:hAnsi="Tahoma" w:cs="Tahoma"/>
          <w:color w:val="383838"/>
        </w:rPr>
        <w:br/>
        <w:t>Официальный сайт: </w:t>
      </w:r>
      <w:hyperlink r:id="rId5" w:tgtFrame="_blank" w:history="1">
        <w:r>
          <w:rPr>
            <w:rStyle w:val="a5"/>
            <w:rFonts w:ascii="Tahoma" w:hAnsi="Tahoma" w:cs="Tahoma"/>
            <w:color w:val="2C97CC"/>
            <w:u w:val="none"/>
          </w:rPr>
          <w:t>http://www.magazineconsul.ru/main/</w:t>
        </w:r>
      </w:hyperlink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265D9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74F8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D4D840-F80F-4290-9430-AE1559F8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65D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1265D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agazineconsul.ru/main/" TargetMode="External"/><Relationship Id="rId4" Type="http://schemas.openxmlformats.org/officeDocument/2006/relationships/hyperlink" Target="mailto:info@inpredservic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2024-04-04T04:53:00Z</dcterms:created>
  <dcterms:modified xsi:type="dcterms:W3CDTF">2024-04-04T04:54:00Z</dcterms:modified>
</cp:coreProperties>
</file>