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747" w:rsidRDefault="00DE1747" w:rsidP="00DE1747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DE1747">
        <w:rPr>
          <w:rFonts w:ascii="Tahoma" w:hAnsi="Tahoma" w:cs="Tahoma"/>
          <w:color w:val="000000"/>
        </w:rPr>
        <w:t>Комитет имущественных отношений Санкт</w:t>
      </w:r>
      <w:r w:rsidRPr="00DE1747">
        <w:rPr>
          <w:rFonts w:ascii="Tahoma" w:hAnsi="Tahoma" w:cs="Tahoma"/>
          <w:color w:val="000000"/>
        </w:rPr>
        <w:noBreakHyphen/>
        <w:t>Петербурга</w:t>
      </w:r>
    </w:p>
    <w:p w:rsidR="00DE1747" w:rsidRDefault="00DE1747" w:rsidP="00DE1747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DE1747" w:rsidRDefault="00DE1747" w:rsidP="00DE1747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952750" cy="4429125"/>
            <wp:effectExtent l="0" t="0" r="0" b="9525"/>
            <wp:docPr id="7" name="Рисунок 7" descr="Кулаков Леонид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лаков Леонид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47" w:rsidRDefault="00DE1747" w:rsidP="00DE1747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Кулаков Леонид Владимирович</w:t>
        </w:r>
      </w:hyperlink>
    </w:p>
    <w:p w:rsidR="00DE1747" w:rsidRDefault="00DE1747" w:rsidP="00DE1747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 ИМУЩЕСТВЕННЫХ ОТНОШЕНИЙ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ПЕТЕРБУРГА</w:t>
      </w:r>
    </w:p>
    <w:p w:rsidR="00DE1747" w:rsidRDefault="00DE1747" w:rsidP="00DE1747">
      <w:r>
        <w:pict>
          <v:rect id="_x0000_i1026" style="width:618.75pt;height:.75pt" o:hrpct="0" o:hrstd="t" o:hrnoshade="t" o:hr="t" fillcolor="black" stroked="f"/>
        </w:pict>
      </w:r>
    </w:p>
    <w:p w:rsidR="00DE1747" w:rsidRDefault="00DE1747" w:rsidP="00DE174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3162300" cy="4743450"/>
            <wp:effectExtent l="0" t="0" r="0" b="0"/>
            <wp:docPr id="6" name="Рисунок 6" descr="Логачева Анжелик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ачева Анжелик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47" w:rsidRDefault="00DE1747" w:rsidP="00DE1747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Логачева Анжелика Александровна</w:t>
        </w:r>
      </w:hyperlink>
    </w:p>
    <w:p w:rsidR="00DE1747" w:rsidRDefault="00DE1747" w:rsidP="00DE174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 - ГЛАВНЫЙ БУХГАЛТЕР</w:t>
      </w:r>
    </w:p>
    <w:p w:rsidR="00DE1747" w:rsidRDefault="00DE1747" w:rsidP="00DE1747">
      <w:r>
        <w:pict>
          <v:rect id="_x0000_i1028" style="width:618.75pt;height:.75pt" o:hrpct="0" o:hrstd="t" o:hrnoshade="t" o:hr="t" fillcolor="black" stroked="f"/>
        </w:pict>
      </w:r>
    </w:p>
    <w:p w:rsidR="00DE1747" w:rsidRDefault="00DE1747" w:rsidP="00DE174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762250" cy="4143375"/>
            <wp:effectExtent l="0" t="0" r="0" b="9525"/>
            <wp:docPr id="5" name="Рисунок 5" descr="Марков Константин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рков Константин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47" w:rsidRDefault="00DE1747" w:rsidP="00DE1747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Марков Константин Васильевич</w:t>
        </w:r>
      </w:hyperlink>
    </w:p>
    <w:p w:rsidR="00DE1747" w:rsidRDefault="00DE1747" w:rsidP="00DE174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DE1747" w:rsidRDefault="00DE1747" w:rsidP="00DE1747">
      <w:r>
        <w:pict>
          <v:rect id="_x0000_i1030" style="width:618.75pt;height:.75pt" o:hrpct="0" o:hrstd="t" o:hrnoshade="t" o:hr="t" fillcolor="black" stroked="f"/>
        </w:pict>
      </w:r>
    </w:p>
    <w:p w:rsidR="00DE1747" w:rsidRDefault="00DE1747" w:rsidP="00DE174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762250" cy="4143375"/>
            <wp:effectExtent l="0" t="0" r="0" b="9525"/>
            <wp:docPr id="4" name="Рисунок 4" descr="Федоров Кирилл Валент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едоров Кирилл Валентин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47" w:rsidRDefault="00DE1747" w:rsidP="00DE1747">
      <w:pPr>
        <w:shd w:val="clear" w:color="auto" w:fill="F9F9F9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Федоров Кирилл Валентинович</w:t>
        </w:r>
      </w:hyperlink>
    </w:p>
    <w:p w:rsidR="00DE1747" w:rsidRDefault="00DE1747" w:rsidP="00DE174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DE1747" w:rsidRDefault="00DE1747" w:rsidP="00DE1747">
      <w:r>
        <w:pict>
          <v:rect id="_x0000_i1032" style="width:618.75pt;height:.75pt" o:hrpct="0" o:hrstd="t" o:hrnoshade="t" o:hr="t" fillcolor="black" stroked="f"/>
        </w:pict>
      </w:r>
    </w:p>
    <w:p w:rsidR="00DE1747" w:rsidRDefault="00DE1747" w:rsidP="00DE174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921000" cy="4381500"/>
            <wp:effectExtent l="0" t="0" r="0" b="0"/>
            <wp:docPr id="3" name="Рисунок 3" descr="Уваров Владимир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Уваров Владимир Юрь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47" w:rsidRDefault="00DE1747" w:rsidP="00DE1747">
      <w:pPr>
        <w:shd w:val="clear" w:color="auto" w:fill="F9F9F9"/>
        <w:rPr>
          <w:rFonts w:ascii="Tahoma" w:hAnsi="Tahoma" w:cs="Tahoma"/>
          <w:color w:val="000000"/>
        </w:rPr>
      </w:pPr>
      <w:hyperlink r:id="rId13" w:history="1">
        <w:r>
          <w:rPr>
            <w:rStyle w:val="a5"/>
            <w:rFonts w:ascii="Tahoma" w:hAnsi="Tahoma" w:cs="Tahoma"/>
            <w:color w:val="383838"/>
          </w:rPr>
          <w:t>Уваров Владимир Юрьевич</w:t>
        </w:r>
      </w:hyperlink>
    </w:p>
    <w:p w:rsidR="00DE1747" w:rsidRDefault="00DE1747" w:rsidP="00DE174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DE1747" w:rsidRDefault="00DE1747" w:rsidP="00DE1747">
      <w:r>
        <w:pict>
          <v:rect id="_x0000_i1034" style="width:618.75pt;height:.75pt" o:hrpct="0" o:hrstd="t" o:hrnoshade="t" o:hr="t" fillcolor="black" stroked="f"/>
        </w:pict>
      </w:r>
    </w:p>
    <w:p w:rsidR="00DE1747" w:rsidRDefault="00DE1747" w:rsidP="00DE174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927350" cy="4391025"/>
            <wp:effectExtent l="0" t="0" r="6350" b="9525"/>
            <wp:docPr id="2" name="Рисунок 2" descr="Фролов Павел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ролов Павел Сергее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47" w:rsidRDefault="00DE1747" w:rsidP="00DE1747">
      <w:pPr>
        <w:shd w:val="clear" w:color="auto" w:fill="F9F9F9"/>
        <w:rPr>
          <w:rFonts w:ascii="Tahoma" w:hAnsi="Tahoma" w:cs="Tahoma"/>
          <w:color w:val="000000"/>
        </w:rPr>
      </w:pPr>
      <w:hyperlink r:id="rId15" w:history="1">
        <w:r>
          <w:rPr>
            <w:rStyle w:val="a5"/>
            <w:rFonts w:ascii="Tahoma" w:hAnsi="Tahoma" w:cs="Tahoma"/>
            <w:color w:val="383838"/>
          </w:rPr>
          <w:t>Фролов Павел Сергеевич</w:t>
        </w:r>
      </w:hyperlink>
    </w:p>
    <w:p w:rsidR="00DE1747" w:rsidRDefault="00DE1747" w:rsidP="00DE174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DE1747" w:rsidRDefault="00DE1747" w:rsidP="00DE1747">
      <w:r>
        <w:pict>
          <v:rect id="_x0000_i1036" style="width:618.75pt;height:.75pt" o:hrpct="0" o:hrstd="t" o:hrnoshade="t" o:hr="t" fillcolor="black" stroked="f"/>
        </w:pict>
      </w:r>
    </w:p>
    <w:p w:rsidR="00DE1747" w:rsidRDefault="00DE1747" w:rsidP="00DE174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800350" cy="4200525"/>
            <wp:effectExtent l="0" t="0" r="0" b="9525"/>
            <wp:docPr id="1" name="Рисунок 1" descr="Похил Максим Геннад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хил Максим Геннадиеви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47" w:rsidRDefault="00DE1747" w:rsidP="00DE1747">
      <w:pPr>
        <w:shd w:val="clear" w:color="auto" w:fill="F9F9F9"/>
        <w:rPr>
          <w:rFonts w:ascii="Tahoma" w:hAnsi="Tahoma" w:cs="Tahoma"/>
          <w:color w:val="000000"/>
        </w:rPr>
      </w:pPr>
      <w:hyperlink r:id="rId17" w:history="1">
        <w:r>
          <w:rPr>
            <w:rStyle w:val="a5"/>
            <w:rFonts w:ascii="Tahoma" w:hAnsi="Tahoma" w:cs="Tahoma"/>
            <w:color w:val="383838"/>
          </w:rPr>
          <w:t>Похил Максим Геннадиевич</w:t>
        </w:r>
      </w:hyperlink>
    </w:p>
    <w:p w:rsidR="00DE1747" w:rsidRDefault="00DE1747" w:rsidP="00DE174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DE1747" w:rsidRDefault="00DE1747">
      <w:pPr>
        <w:spacing w:after="0" w:line="240" w:lineRule="auto"/>
      </w:pPr>
      <w:r>
        <w:br w:type="page"/>
      </w:r>
    </w:p>
    <w:p w:rsidR="00DE1747" w:rsidRDefault="00DE1747" w:rsidP="001C34A2">
      <w:r w:rsidRPr="00DE1747">
        <w:lastRenderedPageBreak/>
        <w:drawing>
          <wp:inline distT="0" distB="0" distL="0" distR="0" wp14:anchorId="1F13B069" wp14:editId="6F366694">
            <wp:extent cx="6751955" cy="68402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75195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747" w:rsidRDefault="00DE1747" w:rsidP="001C34A2">
      <w:r w:rsidRPr="00DE1747">
        <w:lastRenderedPageBreak/>
        <w:drawing>
          <wp:inline distT="0" distB="0" distL="0" distR="0" wp14:anchorId="4F4953B1" wp14:editId="48C00848">
            <wp:extent cx="6337935" cy="6840220"/>
            <wp:effectExtent l="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3793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747" w:rsidRDefault="00DE1747" w:rsidP="001C34A2">
      <w:r w:rsidRPr="00DE1747">
        <w:lastRenderedPageBreak/>
        <w:drawing>
          <wp:inline distT="0" distB="0" distL="0" distR="0" wp14:anchorId="0E7C7EF5" wp14:editId="397BF6A1">
            <wp:extent cx="5903595" cy="6840220"/>
            <wp:effectExtent l="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0359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747" w:rsidRDefault="00DE1747" w:rsidP="001C34A2">
      <w:r w:rsidRPr="00DE1747">
        <w:lastRenderedPageBreak/>
        <w:drawing>
          <wp:inline distT="0" distB="0" distL="0" distR="0" wp14:anchorId="44FA8031" wp14:editId="350CD225">
            <wp:extent cx="5899150" cy="684022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9915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747" w:rsidRPr="001C34A2" w:rsidRDefault="00DE1747" w:rsidP="00DE1747">
      <w:pPr>
        <w:ind w:left="2832"/>
      </w:pPr>
      <w:r>
        <w:lastRenderedPageBreak/>
        <w:t xml:space="preserve">   </w:t>
      </w:r>
      <w:bookmarkStart w:id="0" w:name="_GoBack"/>
      <w:bookmarkEnd w:id="0"/>
      <w:r w:rsidRPr="00DE1747">
        <w:drawing>
          <wp:inline distT="0" distB="0" distL="0" distR="0" wp14:anchorId="754A3AB2" wp14:editId="58252C07">
            <wp:extent cx="3915321" cy="943107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174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1747"/>
    <w:rsid w:val="00F32F49"/>
    <w:rsid w:val="00F8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0461"/>
  <w15:docId w15:val="{1CEF6503-2556-413D-AAC6-BA2D7E0B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8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8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0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9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63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55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spb.ru/gov/otrasl/kio/svedenija-o-rukovoditeljah/uvarov-vladimir-yurevich/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hyperlink" Target="https://www.gov.spb.ru/gov/otrasl/kio/svedenija-o-rukovoditeljah/logacheva-anzhelika-aleksandrovna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gov.spb.ru/gov/otrasl/kio/svedenija-o-rukovoditeljah/pohil-maksim-gennadi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v.spb.ru/gov/otrasl/kio/svedenija-o-rukovoditeljah/fedorov-kirill-valentinovich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ov.spb.ru/gov/otrasl/kio/svedenija-o-rukovoditeljah/kulakov-leonid-vladimirovich/" TargetMode="External"/><Relationship Id="rId15" Type="http://schemas.openxmlformats.org/officeDocument/2006/relationships/hyperlink" Target="https://www.gov.spb.ru/gov/otrasl/kio/svedenija-o-rukovoditeljah/frolov-pavel-sergeevich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9.png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otrasl/kio/svedenija-o-rukovoditeljah/markov-konstantin-vasilevich/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2024-04-04T04:38:00Z</dcterms:created>
  <dcterms:modified xsi:type="dcterms:W3CDTF">2024-04-04T04:41:00Z</dcterms:modified>
</cp:coreProperties>
</file>