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FCB" w:rsidRDefault="001B6FCB" w:rsidP="00E15965">
      <w:pPr>
        <w:pStyle w:val="2"/>
        <w:spacing w:before="0" w:beforeAutospacing="0" w:after="0" w:afterAutospacing="0"/>
        <w:ind w:left="2190"/>
        <w:textAlignment w:val="center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hyperlink r:id="rId5" w:tgtFrame="_self" w:history="1">
        <w:r>
          <w:rPr>
            <w:rStyle w:val="a5"/>
            <w:rFonts w:ascii="Arial" w:hAnsi="Arial" w:cs="Arial"/>
            <w:b w:val="0"/>
            <w:bCs w:val="0"/>
            <w:color w:val="303030"/>
            <w:sz w:val="54"/>
            <w:szCs w:val="54"/>
          </w:rPr>
          <w:t>Департамент развития новых территорий города Москвы</w:t>
        </w:r>
      </w:hyperlink>
    </w:p>
    <w:p w:rsidR="00243221" w:rsidRDefault="00243221" w:rsidP="00E15965">
      <w:pPr>
        <w:spacing w:after="0" w:line="240" w:lineRule="auto"/>
      </w:pPr>
    </w:p>
    <w:p w:rsidR="001B6FCB" w:rsidRDefault="001B6FCB" w:rsidP="00E15965">
      <w:pPr>
        <w:shd w:val="clear" w:color="auto" w:fill="F7F7F7"/>
        <w:spacing w:after="0" w:line="240" w:lineRule="auto"/>
        <w:rPr>
          <w:rFonts w:ascii="MCWXXRegular" w:hAnsi="MCWXXRegular"/>
          <w:color w:val="333333"/>
          <w:szCs w:val="24"/>
          <w:lang w:eastAsia="ru-RU"/>
        </w:rPr>
      </w:pPr>
      <w:r>
        <w:rPr>
          <w:rFonts w:ascii="MCWXXRegular" w:hAnsi="MCWXXRegular"/>
          <w:noProof/>
          <w:color w:val="333333"/>
          <w:lang w:eastAsia="ru-RU"/>
        </w:rPr>
        <w:drawing>
          <wp:inline distT="0" distB="0" distL="0" distR="0">
            <wp:extent cx="1861676" cy="2371090"/>
            <wp:effectExtent l="0" t="0" r="5715" b="0"/>
            <wp:docPr id="1" name="Рисунок 1" descr="https://www.mos.ru/upload/structure/persons/d21969a8b84f445ffcaa6c283cea58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os.ru/upload/structure/persons/d21969a8b84f445ffcaa6c283cea58f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245" cy="238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FCB" w:rsidRDefault="001B6FCB" w:rsidP="00E15965">
      <w:pPr>
        <w:pStyle w:val="1"/>
        <w:shd w:val="clear" w:color="auto" w:fill="F7F7F7"/>
        <w:spacing w:before="0" w:line="240" w:lineRule="auto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Жидкин Владимир Федорович</w:t>
      </w:r>
    </w:p>
    <w:p w:rsidR="001B6FCB" w:rsidRDefault="001B6FCB" w:rsidP="00E15965">
      <w:pPr>
        <w:pStyle w:val="mos-oiv-person-cardpost"/>
        <w:shd w:val="clear" w:color="auto" w:fill="F7F7F7"/>
        <w:spacing w:before="0" w:beforeAutospacing="0" w:after="0" w:afterAutospacing="0"/>
        <w:rPr>
          <w:rFonts w:ascii="MCWXXRegular" w:hAnsi="MCWXXRegular"/>
          <w:color w:val="333333"/>
          <w:sz w:val="30"/>
          <w:szCs w:val="30"/>
        </w:rPr>
      </w:pPr>
      <w:r>
        <w:rPr>
          <w:rFonts w:ascii="MCWXXRegular" w:hAnsi="MCWXXRegular"/>
          <w:color w:val="333333"/>
          <w:sz w:val="30"/>
          <w:szCs w:val="30"/>
        </w:rPr>
        <w:t>Руководитель Департамента развития новых территорий города Москвы</w:t>
      </w:r>
    </w:p>
    <w:p w:rsidR="001B6FCB" w:rsidRDefault="001B6FCB" w:rsidP="00E15965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333333"/>
          <w:sz w:val="42"/>
          <w:szCs w:val="42"/>
        </w:rPr>
      </w:pPr>
      <w:r>
        <w:rPr>
          <w:rFonts w:ascii="Arial" w:hAnsi="Arial" w:cs="Arial"/>
          <w:b w:val="0"/>
          <w:bCs w:val="0"/>
          <w:color w:val="333333"/>
          <w:sz w:val="42"/>
          <w:szCs w:val="42"/>
        </w:rPr>
        <w:t>Биография</w:t>
      </w:r>
    </w:p>
    <w:p w:rsidR="001B6FCB" w:rsidRDefault="001B6FCB" w:rsidP="00E15965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Распоряжением Мэра Москвы от 22.05.2012 № 365-РМ назначен на должность руководителя Департамента развития новых территорий города Москвы на срок полномочий мэра Москвы.  Родился в 1963 году в городе Саранск Республики Мордовия.  Окончил в 1985 году Мордовский ордена Дружбы народов государственный университет имени Огарева Н.П. по специальности «Промышленное и гражданское строительство». </w:t>
      </w:r>
      <w:bookmarkStart w:id="0" w:name="_GoBack"/>
      <w:bookmarkEnd w:id="0"/>
      <w:r>
        <w:rPr>
          <w:rFonts w:ascii="Arial" w:hAnsi="Arial" w:cs="Arial"/>
          <w:color w:val="333333"/>
        </w:rPr>
        <w:br/>
        <w:t>• Трудовая деятельность:</w:t>
      </w:r>
    </w:p>
    <w:p w:rsidR="001B6FCB" w:rsidRDefault="001B6FCB" w:rsidP="00E15965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 1985 - 2000 – мастер строительного участка, старший прораб строительного участка, главный инженер, заместитель директора по производственным вопросам, начальник Управления специальных работ, заместитель генерального директора по производству и техническим вопросам ОАО Трест «МОРДОВПРОМСТРОЙ».    2000 - 2001 – генеральный директор ООО «Инженерно-строительная компания «Технотэкс-Кев».    2001 - 2003 – первый заместитель генерального директора ГУП по развитию Московской области.    2003 - 2008 – первый заместитель, заместитель министра строительства Московской области.    2008 - 2009 – министр жилищно-коммунального хозяйства правительства Московской области.    2009 - 2012 – заместитель председателя правительства Московской области.    22.05.2012 распоряжением Мэра Москвы 365-РМ назначен руководителем Департамента развития новых территорий. </w:t>
      </w:r>
      <w:r>
        <w:rPr>
          <w:rFonts w:ascii="Arial" w:hAnsi="Arial" w:cs="Arial"/>
          <w:color w:val="333333"/>
        </w:rPr>
        <w:br/>
        <w:t>• Награды и поощрения:</w:t>
      </w:r>
    </w:p>
    <w:p w:rsidR="001B6FCB" w:rsidRDefault="001B6FCB" w:rsidP="00E15965">
      <w:pPr>
        <w:shd w:val="clear" w:color="auto" w:fill="FFFFFF"/>
        <w:spacing w:after="0" w:line="240" w:lineRule="auto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  Благодарность Министерства строительства Правительства Московской области; Благодарность губернатора Московской области; Знак губернатора Московской области «Благодарю», «За полезное»; Почётная грамота Министерства регионального развития Российской Федерации; Почетная грамота Министерства строительства строительного комплекса Московской области; Знак отличия "За заслуги перед Московской областью"; Благодарность Мэра Москвы; Почетный знак Министерства строительства и жилищно-коммунального хозяйства Российской Федерации; Благодарность Федеральной службы безопасности Российской Федерации; Грамота Департамента образования и науки города Москвы; Почетное звание "Заслуженный строитель Российской Федерации"; Благодарность Президента Российской Федерации; Медаль ордена "За заслуги перед Отечеством" II степени; Почетное звание "Почетный строитель города Москвы".  </w:t>
      </w:r>
    </w:p>
    <w:p w:rsidR="001B6FCB" w:rsidRDefault="001B6FCB" w:rsidP="00E15965">
      <w:pPr>
        <w:spacing w:after="0" w:line="240" w:lineRule="auto"/>
      </w:pPr>
    </w:p>
    <w:p w:rsidR="00DE7108" w:rsidRDefault="00DE7108" w:rsidP="00E159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  <w:lang w:eastAsia="ru-RU"/>
        </w:rPr>
      </w:pPr>
      <w:hyperlink r:id="rId7" w:tgtFrame="_self" w:history="1">
        <w:r>
          <w:rPr>
            <w:rStyle w:val="a5"/>
            <w:rFonts w:ascii="MCWXXRegular" w:hAnsi="MCWXXRegular"/>
            <w:color w:val="2589DE"/>
          </w:rPr>
          <w:t>Шкуров Валерий Максимович</w:t>
        </w:r>
      </w:hyperlink>
    </w:p>
    <w:p w:rsidR="00DE7108" w:rsidRDefault="00DE7108" w:rsidP="00E15965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Первый заместитель руководителя Департамента развития новых территорий города Москвы</w:t>
      </w:r>
    </w:p>
    <w:p w:rsidR="00DE7108" w:rsidRDefault="00DE7108" w:rsidP="00E1596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8" w:tgtFrame="_self" w:history="1">
        <w:r>
          <w:rPr>
            <w:rStyle w:val="a5"/>
            <w:rFonts w:ascii="MCWXXRegular" w:hAnsi="MCWXXRegular"/>
            <w:color w:val="2589DE"/>
          </w:rPr>
          <w:t>Сивченко Александр Леонидович</w:t>
        </w:r>
      </w:hyperlink>
    </w:p>
    <w:p w:rsidR="00DE7108" w:rsidRDefault="00DE7108" w:rsidP="00E15965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правовой, организационно-кадровой и аналитической работы</w:t>
      </w:r>
    </w:p>
    <w:p w:rsidR="00DE7108" w:rsidRDefault="00DE7108" w:rsidP="00E159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9" w:tgtFrame="_self" w:history="1">
        <w:r>
          <w:rPr>
            <w:rStyle w:val="a5"/>
            <w:rFonts w:ascii="MCWXXRegular" w:hAnsi="MCWXXRegular"/>
            <w:color w:val="2589DE"/>
          </w:rPr>
          <w:t>Баркаев Феликс Магомедович</w:t>
        </w:r>
      </w:hyperlink>
    </w:p>
    <w:p w:rsidR="00DE7108" w:rsidRDefault="00DE7108" w:rsidP="00E15965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развития новых территорий города Москвы</w:t>
      </w:r>
    </w:p>
    <w:p w:rsidR="00DE7108" w:rsidRDefault="00DE7108" w:rsidP="00E159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0" w:tgtFrame="_self" w:history="1">
        <w:r>
          <w:rPr>
            <w:rStyle w:val="a5"/>
            <w:rFonts w:ascii="MCWXXRegular" w:hAnsi="MCWXXRegular"/>
            <w:color w:val="2589DE"/>
          </w:rPr>
          <w:t>Перепелица Павел Степанович</w:t>
        </w:r>
      </w:hyperlink>
    </w:p>
    <w:p w:rsidR="00DE7108" w:rsidRDefault="00DE7108" w:rsidP="00E15965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развития новых территорий города Москвы</w:t>
      </w:r>
    </w:p>
    <w:p w:rsidR="00DE7108" w:rsidRDefault="00DE7108" w:rsidP="00E1596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1" w:tgtFrame="_self" w:history="1">
        <w:r>
          <w:rPr>
            <w:rStyle w:val="a5"/>
            <w:rFonts w:ascii="MCWXXRegular" w:hAnsi="MCWXXRegular"/>
            <w:color w:val="2589DE"/>
          </w:rPr>
          <w:t>Убайдуллаев Рустам Амонович</w:t>
        </w:r>
      </w:hyperlink>
    </w:p>
    <w:p w:rsidR="00DE7108" w:rsidRDefault="00DE7108" w:rsidP="00E15965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координации градостроительной документации и инвестиционных проектов</w:t>
      </w:r>
    </w:p>
    <w:p w:rsidR="00DE7108" w:rsidRDefault="00DE7108" w:rsidP="00E159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2" w:tgtFrame="_self" w:history="1">
        <w:r>
          <w:rPr>
            <w:rStyle w:val="a5"/>
            <w:rFonts w:ascii="MCWXXRegular" w:hAnsi="MCWXXRegular"/>
            <w:color w:val="2589DE"/>
          </w:rPr>
          <w:t>Диденко Федор Константинович</w:t>
        </w:r>
      </w:hyperlink>
    </w:p>
    <w:p w:rsidR="00DE7108" w:rsidRDefault="00DE7108" w:rsidP="00E15965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Заместитель руководителя Департамента развития новых территорий города Москвы − руководитель контрактной службы</w:t>
      </w:r>
    </w:p>
    <w:p w:rsidR="00DE7108" w:rsidRDefault="00DE7108" w:rsidP="00E15965">
      <w:pPr>
        <w:numPr>
          <w:ilvl w:val="1"/>
          <w:numId w:val="1"/>
        </w:numPr>
        <w:shd w:val="clear" w:color="auto" w:fill="FFFFFF"/>
        <w:spacing w:after="0" w:line="240" w:lineRule="auto"/>
        <w:ind w:left="0"/>
        <w:rPr>
          <w:rFonts w:ascii="MCWXXRegular" w:hAnsi="MCWXXRegular"/>
          <w:color w:val="333333"/>
          <w:szCs w:val="24"/>
        </w:rPr>
      </w:pPr>
      <w:hyperlink r:id="rId13" w:tgtFrame="_self" w:history="1">
        <w:r>
          <w:rPr>
            <w:rStyle w:val="a5"/>
            <w:rFonts w:ascii="MCWXXRegular" w:hAnsi="MCWXXRegular"/>
            <w:color w:val="2589DE"/>
          </w:rPr>
          <w:t>Уколов Денис Борисович</w:t>
        </w:r>
      </w:hyperlink>
    </w:p>
    <w:p w:rsidR="00DE7108" w:rsidRDefault="00DE7108" w:rsidP="00E15965">
      <w:pPr>
        <w:pStyle w:val="mos-oiv-personposition"/>
        <w:shd w:val="clear" w:color="auto" w:fill="FFFFFF"/>
        <w:spacing w:before="0" w:beforeAutospacing="0" w:after="0" w:afterAutospacing="0"/>
        <w:rPr>
          <w:rFonts w:ascii="MCWXXRegular" w:hAnsi="MCWXXRegular"/>
          <w:color w:val="9EA4AC"/>
          <w:sz w:val="21"/>
          <w:szCs w:val="21"/>
        </w:rPr>
      </w:pPr>
      <w:r>
        <w:rPr>
          <w:rFonts w:ascii="MCWXXRegular" w:hAnsi="MCWXXRegular"/>
          <w:color w:val="9EA4AC"/>
          <w:sz w:val="21"/>
          <w:szCs w:val="21"/>
        </w:rPr>
        <w:t>Начальник управления подготовки и реализации адресной инвестиционной программы города Москвы и финансово-экономической деятельности</w:t>
      </w:r>
    </w:p>
    <w:p w:rsidR="001B6FCB" w:rsidRDefault="001B6FCB" w:rsidP="00E15965">
      <w:pPr>
        <w:spacing w:after="0" w:line="240" w:lineRule="auto"/>
      </w:pPr>
    </w:p>
    <w:p w:rsidR="00DE7108" w:rsidRDefault="00E15965" w:rsidP="00E15965">
      <w:pPr>
        <w:spacing w:after="0" w:line="240" w:lineRule="auto"/>
      </w:pPr>
      <w:r w:rsidRPr="00E15965">
        <w:lastRenderedPageBreak/>
        <w:drawing>
          <wp:inline distT="0" distB="0" distL="0" distR="0" wp14:anchorId="1363C946" wp14:editId="5D3BF990">
            <wp:extent cx="8808085" cy="6840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80808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965" w:rsidRPr="001C34A2" w:rsidRDefault="00E15965" w:rsidP="00E15965">
      <w:pPr>
        <w:spacing w:after="0" w:line="240" w:lineRule="auto"/>
      </w:pPr>
      <w:r w:rsidRPr="00E15965">
        <w:lastRenderedPageBreak/>
        <w:drawing>
          <wp:inline distT="0" distB="0" distL="0" distR="0" wp14:anchorId="5762432E" wp14:editId="79ED0AD1">
            <wp:extent cx="9972040" cy="1099820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97204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965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CWXX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C0454"/>
    <w:multiLevelType w:val="multilevel"/>
    <w:tmpl w:val="93BC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B6FC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7108"/>
    <w:rsid w:val="00E15965"/>
    <w:rsid w:val="00E4023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12A9"/>
  <w15:docId w15:val="{D8F8540D-667B-4918-948D-8A3623A0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6FC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1B6FC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os-oiv-person-cardpost">
    <w:name w:val="mos-oiv-person-card__post"/>
    <w:basedOn w:val="a"/>
    <w:rsid w:val="001B6FC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mos-oiv-personposition">
    <w:name w:val="mos-oiv-person__position"/>
    <w:basedOn w:val="a"/>
    <w:rsid w:val="00DE710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4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5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78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3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37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6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7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8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6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5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1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0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6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6292145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86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drnt/structure/person/19560093/" TargetMode="External"/><Relationship Id="rId13" Type="http://schemas.openxmlformats.org/officeDocument/2006/relationships/hyperlink" Target="https://www.mos.ru/drnt/structure/person/10390709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os.ru/drnt/structure/person/103393093/" TargetMode="External"/><Relationship Id="rId12" Type="http://schemas.openxmlformats.org/officeDocument/2006/relationships/hyperlink" Target="https://www.mos.ru/drnt/structure/person/92541093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os.ru/drnt/structure/person/19546093/" TargetMode="External"/><Relationship Id="rId5" Type="http://schemas.openxmlformats.org/officeDocument/2006/relationships/hyperlink" Target="https://www.mos.ru/drnt/" TargetMode="External"/><Relationship Id="rId15" Type="http://schemas.openxmlformats.org/officeDocument/2006/relationships/image" Target="media/image3.png"/><Relationship Id="rId10" Type="http://schemas.openxmlformats.org/officeDocument/2006/relationships/hyperlink" Target="https://www.mos.ru/drnt/structure/person/1954409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os.ru/drnt/structure/person/19540093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2024-04-02T13:47:00Z</dcterms:created>
  <dcterms:modified xsi:type="dcterms:W3CDTF">2024-04-03T06:34:00Z</dcterms:modified>
</cp:coreProperties>
</file>