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9D" w:rsidRDefault="0028289D" w:rsidP="0028289D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инвестиционной и промышленной политики города Москвы</w:t>
        </w:r>
      </w:hyperlink>
    </w:p>
    <w:p w:rsidR="00243221" w:rsidRDefault="00243221" w:rsidP="0028289D">
      <w:pPr>
        <w:spacing w:after="0" w:line="240" w:lineRule="auto"/>
      </w:pPr>
    </w:p>
    <w:p w:rsidR="0028289D" w:rsidRDefault="0028289D" w:rsidP="0028289D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</w:p>
    <w:p w:rsidR="0028289D" w:rsidRDefault="0028289D" w:rsidP="0028289D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 w:rsidRPr="0028289D">
        <w:rPr>
          <w:rFonts w:ascii="Arial" w:hAnsi="Arial" w:cs="Arial"/>
          <w:b w:val="0"/>
          <w:bCs w:val="0"/>
          <w:color w:val="333333"/>
          <w:sz w:val="54"/>
          <w:szCs w:val="54"/>
        </w:rPr>
        <w:drawing>
          <wp:inline distT="0" distB="0" distL="0" distR="0" wp14:anchorId="023A80E6" wp14:editId="4F59D9C9">
            <wp:extent cx="1695687" cy="25625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9D" w:rsidRDefault="0028289D" w:rsidP="0028289D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Овчинский Владислав Анатольевич</w:t>
      </w:r>
    </w:p>
    <w:p w:rsidR="0028289D" w:rsidRDefault="0028289D" w:rsidP="0028289D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руководитель Департамента инвестиционной и промышленной политики города Москвы</w:t>
      </w:r>
    </w:p>
    <w:p w:rsidR="0028289D" w:rsidRDefault="0028289D" w:rsidP="0028289D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2010 году с отличием окончил экономический факультет Российского государственного гуманитарного университета.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2009 по 2011 гг. – специалист 1 разряда, ведущий специалист, главный специалист Контрольного комитета города Москвы (Москонтроль).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2011 году – советник Управления города Москвы по обеспечению реализации инвестиционных проектов, контролю (надзору) в области долевого строительства.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2011 по 2012 гг. – заместит</w:t>
      </w:r>
      <w:bookmarkStart w:id="0" w:name="_GoBack"/>
      <w:bookmarkEnd w:id="0"/>
      <w:r>
        <w:rPr>
          <w:rFonts w:ascii="Arial" w:hAnsi="Arial" w:cs="Arial"/>
          <w:color w:val="333333"/>
        </w:rPr>
        <w:t>ель начальника Отдела контроля органов власти Управления Федеральной антимонопольной службы по городу Москве.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2012 по 2013 гг. – начальник Отдела государственной регистрации прав на земельные участки Управления по вопросам регистрации прав на земельные участки и распоряжения земельными участками за пределами Москвы, начальник Отдела государственной регистрации прав на земельные участки Управления обеспечения кадастрового учета и регистрации прав на земельные участки Департамента городского имущества города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2013 по 2018 гг. – заместитель начальника Организационного управления, заместитель начальника Аналитического управления, начальник Аналитического управления, заместитель начальника Главного контрольного управления города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период профессиональной деятельности в Москонтроле, Управлении Федеральной антимонопольной службы по городу Москве, Департаменте городского имущества города Москвы и Главном контрольном управлении города Москвы занимался вопросами осуществления контроля в сфере закупок, планирования и координации контрольной деятельности, мониторингом деятельности органов исполнительной власти города Москвы по возврату задолженности перед бюджетом города Москвы, оценкой эффективности и результативности деятельности отраслевых, функциональных и территориальных органов исполнительной власти, подведомственных им государственных учреждений, государственных унитарных предприятий, возбуждением и рассмотрением дел об административных правонарушениях в сфере закупок товаров, работ, услуг для обеспечения государственных и муниципальных нужд.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2018 года распоряжением Мэра Москвы от 27.09.2018 № 690-РМ назначен на должность начальника Государственной инспекции по контролю за использованием объектов недвижимости города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2022 года распоряжением Мэра Москвы от 21.03.2022 № 124-РМ назначен руководителем Департамента инвестиционной и промышленной политики города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октябре 2014 года удостоен благодарности Мэра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2020 года награжден медалью ордена «За заслуги перед Отечеством» II степени.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июле 2022 года награжден Почетной грамотой Министерства промышленности и торговли Российской Федерации.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сентябре 2022 года награжден Почетной грамотой Правительства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2022 года награжден Почетным знаком "За отличие в службе". 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мае 2023 года объявлена Благодарность Президента Российской Федерации.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27 сентября 2023 года распоряжением Мэра Москвы от 27.09.2023 №84-УМ назначен министром Правительства Москвы, руководителем Департамента инвестиционной и промышленной политики города Москвы.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Классный чин - действительный государственный советник города Москвы 1 класса.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Имеет ученую степень кандидата экономических наук.</w:t>
      </w:r>
    </w:p>
    <w:p w:rsidR="0028289D" w:rsidRDefault="0028289D" w:rsidP="00282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Женат, воспитывает дочь.</w:t>
      </w:r>
    </w:p>
    <w:p w:rsidR="0028289D" w:rsidRDefault="0028289D" w:rsidP="0028289D">
      <w:pPr>
        <w:spacing w:after="0" w:line="240" w:lineRule="auto"/>
      </w:pP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Style w:val="a5"/>
            <w:rFonts w:ascii="MCWXXRegular" w:hAnsi="MCWXXRegular"/>
            <w:color w:val="2589DE"/>
          </w:rPr>
          <w:t>Петросян Эмиль Владимирович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инвестиционной и промышленной политики города Москвы</w:t>
      </w:r>
    </w:p>
    <w:p w:rsidR="0028289D" w:rsidRDefault="0028289D" w:rsidP="0028289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Коваленко Степан Владимирович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деятельности ОЭЗ и реализации инвестиционных проектов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Степанова Дарья Владимировна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инвестиционной и промышленной политики города Москвы</w:t>
      </w:r>
    </w:p>
    <w:p w:rsidR="0028289D" w:rsidRDefault="0028289D" w:rsidP="0028289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Романов Денис Дмитриевич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промышленной политики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Гарбузов Анатолий Михайлович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инвестиционной и промышленной политики города Москвы</w:t>
      </w:r>
    </w:p>
    <w:p w:rsidR="0028289D" w:rsidRDefault="0028289D" w:rsidP="0028289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Ходякин Константин Андреевич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территориального планирования и развития</w:t>
      </w:r>
    </w:p>
    <w:p w:rsidR="0028289D" w:rsidRDefault="0028289D" w:rsidP="0028289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Арчакова Екатерина Сергеевна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инвестиционной деятельности</w:t>
      </w:r>
    </w:p>
    <w:p w:rsidR="0028289D" w:rsidRDefault="0028289D" w:rsidP="0028289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Лукина Анастасия Викторовна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И.о. Начальника юридического управления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Спирин Владислав Сергеевич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инвестиционной и промышленной политики города Москвы</w:t>
      </w:r>
    </w:p>
    <w:p w:rsidR="0028289D" w:rsidRDefault="0028289D" w:rsidP="0028289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Макарова Ирина Борисовна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финансово-хозяйственного управления-руководитель контрактной службы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Коновалова Мария Борисовна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координации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Оганесян Анна Гамлетовна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 и кадров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Павлова Полина Максимовна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Руководитель пресс-службы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Шувакин Антон Викторович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методического обеспечения и аудита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Герасимов Алексей Александрович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обеспечения деятельности Проектного офиса по улучшению инвестиционного климата в г. Москве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Горб Вадим Алексеевич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</w:t>
      </w:r>
    </w:p>
    <w:p w:rsidR="0028289D" w:rsidRDefault="0028289D" w:rsidP="002828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Флягин Игорь Юрьевич</w:t>
        </w:r>
      </w:hyperlink>
    </w:p>
    <w:p w:rsidR="0028289D" w:rsidRDefault="0028289D" w:rsidP="0028289D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</w:t>
      </w:r>
    </w:p>
    <w:p w:rsidR="0028289D" w:rsidRDefault="0028289D" w:rsidP="0028289D">
      <w:pPr>
        <w:spacing w:after="0" w:line="240" w:lineRule="auto"/>
      </w:pPr>
    </w:p>
    <w:p w:rsidR="0028289D" w:rsidRDefault="0028289D" w:rsidP="0028289D">
      <w:pPr>
        <w:spacing w:after="0" w:line="240" w:lineRule="auto"/>
      </w:pPr>
      <w:r w:rsidRPr="0028289D">
        <w:lastRenderedPageBreak/>
        <w:drawing>
          <wp:inline distT="0" distB="0" distL="0" distR="0" wp14:anchorId="792E06A0" wp14:editId="419AA02A">
            <wp:extent cx="802767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0276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9D" w:rsidRDefault="0028289D" w:rsidP="0028289D">
      <w:pPr>
        <w:spacing w:after="0" w:line="240" w:lineRule="auto"/>
      </w:pPr>
      <w:r w:rsidRPr="0028289D">
        <w:lastRenderedPageBreak/>
        <w:drawing>
          <wp:inline distT="0" distB="0" distL="0" distR="0" wp14:anchorId="015FBFEA" wp14:editId="547073AB">
            <wp:extent cx="7576820" cy="68402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9D" w:rsidRPr="001C34A2" w:rsidRDefault="0028289D" w:rsidP="0028289D">
      <w:pPr>
        <w:spacing w:after="0" w:line="240" w:lineRule="auto"/>
      </w:pPr>
      <w:r w:rsidRPr="0028289D">
        <w:lastRenderedPageBreak/>
        <w:drawing>
          <wp:inline distT="0" distB="0" distL="0" distR="0" wp14:anchorId="2372F1C5" wp14:editId="0118F03F">
            <wp:extent cx="9631119" cy="6525536"/>
            <wp:effectExtent l="0" t="0" r="825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631119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89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0934"/>
    <w:multiLevelType w:val="multilevel"/>
    <w:tmpl w:val="9FE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8289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36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25F4"/>
  <w15:docId w15:val="{F74020A3-BAA5-4435-A5A3-B09B508E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2828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2828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2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4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1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7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525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40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ipp/structure/person/104928093/" TargetMode="External"/><Relationship Id="rId13" Type="http://schemas.openxmlformats.org/officeDocument/2006/relationships/hyperlink" Target="https://www.mos.ru/dipp/structure/person/104015093/" TargetMode="External"/><Relationship Id="rId18" Type="http://schemas.openxmlformats.org/officeDocument/2006/relationships/hyperlink" Target="https://www.mos.ru/dipp/structure/person/104879093/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www.mos.ru/dipp/structure/person/104931093/" TargetMode="External"/><Relationship Id="rId7" Type="http://schemas.openxmlformats.org/officeDocument/2006/relationships/hyperlink" Target="https://www.mos.ru/dipp/structure/person/92054093/" TargetMode="External"/><Relationship Id="rId12" Type="http://schemas.openxmlformats.org/officeDocument/2006/relationships/hyperlink" Target="https://www.mos.ru/dipp/structure/person/104911093/" TargetMode="External"/><Relationship Id="rId17" Type="http://schemas.openxmlformats.org/officeDocument/2006/relationships/hyperlink" Target="https://www.mos.ru/dipp/structure/person/105027093/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mos.ru/dipp/structure/person/21941093/" TargetMode="External"/><Relationship Id="rId20" Type="http://schemas.openxmlformats.org/officeDocument/2006/relationships/hyperlink" Target="https://www.mos.ru/dipp/structure/person/104930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dipp/structure/person/105036093/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www.mos.ru/dipp/" TargetMode="External"/><Relationship Id="rId15" Type="http://schemas.openxmlformats.org/officeDocument/2006/relationships/hyperlink" Target="https://www.mos.ru/dipp/structure/person/103589093/" TargetMode="External"/><Relationship Id="rId23" Type="http://schemas.openxmlformats.org/officeDocument/2006/relationships/hyperlink" Target="https://www.mos.ru/dipp/structure/person/10454309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os.ru/dipp/structure/person/105067093/" TargetMode="External"/><Relationship Id="rId19" Type="http://schemas.openxmlformats.org/officeDocument/2006/relationships/hyperlink" Target="https://www.mos.ru/dipp/structure/person/105042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ipp/structure/person/104012093/" TargetMode="External"/><Relationship Id="rId14" Type="http://schemas.openxmlformats.org/officeDocument/2006/relationships/hyperlink" Target="https://www.mos.ru/dipp/structure/person/105233093/" TargetMode="External"/><Relationship Id="rId22" Type="http://schemas.openxmlformats.org/officeDocument/2006/relationships/hyperlink" Target="https://www.mos.ru/dipp/structure/person/10523209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2024-04-02T13:42:00Z</dcterms:created>
  <dcterms:modified xsi:type="dcterms:W3CDTF">2024-04-03T05:16:00Z</dcterms:modified>
</cp:coreProperties>
</file>