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8D" w:rsidRDefault="009A418D" w:rsidP="00121D77">
      <w:pPr>
        <w:spacing w:after="0" w:line="240" w:lineRule="auto"/>
        <w:rPr>
          <w:rFonts w:ascii="Arial" w:hAnsi="Arial" w:cs="Arial"/>
          <w:b/>
          <w:bCs/>
          <w:color w:val="2B7C5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45"/>
          <w:szCs w:val="45"/>
          <w:shd w:val="clear" w:color="auto" w:fill="EAEAEA"/>
        </w:rPr>
        <w:t>Совет депутатов</w:t>
      </w:r>
    </w:p>
    <w:p w:rsidR="00243221" w:rsidRDefault="000817E3" w:rsidP="00121D77">
      <w:pPr>
        <w:spacing w:after="0" w:line="240" w:lineRule="auto"/>
      </w:pPr>
      <w:r>
        <w:rPr>
          <w:rFonts w:ascii="Arial" w:hAnsi="Arial" w:cs="Arial"/>
          <w:b/>
          <w:bCs/>
          <w:color w:val="2B7C5A"/>
          <w:sz w:val="21"/>
          <w:szCs w:val="21"/>
          <w:shd w:val="clear" w:color="auto" w:fill="FFFFFF"/>
        </w:rPr>
        <w:t>Руководитель аппарата СД МО Зябликово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Красильникова Елена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Тел: 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8499-725-42-34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Главный бухгалтер - начальник отдела бухгалтерского учета и отчетности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Гунцева Елена Владимировна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  <w:t>Тел: 8499 725-41-15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Начальник отдела по организационным вопросам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Гуридова Татьяна Игоревна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Тел: 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8499 725-42-34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  <w:t>Советники отдела по организационным вопросам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Баринова Линара Вилдановна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  <w:t>Родькина Алла Алексеевна 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  <w:t>Тел: 8499 725-42-34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</w:r>
    </w:p>
    <w:p w:rsidR="009A418D" w:rsidRPr="009A418D" w:rsidRDefault="009A418D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18D">
        <w:rPr>
          <w:rFonts w:ascii="Arial" w:eastAsia="Times New Roman" w:hAnsi="Arial" w:cs="Arial"/>
          <w:b/>
          <w:bCs/>
          <w:color w:val="2B7C5A"/>
          <w:sz w:val="27"/>
          <w:szCs w:val="27"/>
          <w:lang w:eastAsia="ru-RU"/>
        </w:rPr>
        <w:t>ПЯТИМАНДАТНЫЙ ИЗБИРАТЕЛЬНЫЙ ОКРУГ №1</w:t>
      </w:r>
    </w:p>
    <w:p w:rsidR="009A418D" w:rsidRPr="009A418D" w:rsidRDefault="009A418D" w:rsidP="00121D7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18D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Перечень домовладений, входящих в избирательный округ</w:t>
      </w:r>
      <w:r w:rsidRPr="009A418D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br/>
      </w:r>
      <w:r w:rsidRPr="009A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A41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Задонский проезд</w:t>
      </w:r>
      <w:r w:rsidRPr="009A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д.д. 12 (корп.1), 14 (корп.2), 16 (корп.1,2), 18, 22, 24 (корп.1, 2), 30 (корп.1), 32 (корп.1, 2), 34 (корп.1), 36 (корп.1), 38 (корп.1), 40/73.</w:t>
      </w:r>
    </w:p>
    <w:p w:rsidR="009A418D" w:rsidRPr="009A418D" w:rsidRDefault="009A418D" w:rsidP="00121D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1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Кустанайская улица</w:t>
      </w:r>
      <w:r w:rsidRPr="009A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д.д. 2 (корп.1), 3 (корп.1), 4 (корп.1, 2), 5 (корп.1, 2, 3), 6 (корп.2,3), 7 (корп.1, 2, 3, 4), 8 (корп.1, 2), 9 (корп.1), 10 (корп.1), 11 (корп.1), 12 (корп.2), 14 (корп.1).</w:t>
      </w:r>
    </w:p>
    <w:p w:rsidR="009A418D" w:rsidRPr="009A418D" w:rsidRDefault="009A418D" w:rsidP="00121D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1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Мусы Джалиля улица</w:t>
      </w:r>
      <w:r w:rsidRPr="009A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д.д. 7 (корп.4, 6), 9 (корп.1, 3, 5, 6), 13, 15 (корп.1, 2), 17 (корп.1, 2), 19 (корп.1), 23/56, 27 (корп.1, 2), 29 (корп.1), 31 (корп.2).</w:t>
      </w:r>
    </w:p>
    <w:p w:rsidR="009A418D" w:rsidRPr="009A418D" w:rsidRDefault="009A418D" w:rsidP="00121D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1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Ореховый бульвар</w:t>
      </w:r>
      <w:r w:rsidRPr="009A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д.д. 24 (корп.1, 2, 3, 4), 47/33, 49 (корп.2, 3), 51, 51 (корп.2), 53, 55/16, 57, 59, 59 (корп.1, 2, 3), 61 (корп.1), 63 (корп.1), 65 (корп.1), 67 (корп.1), 69, 71.</w:t>
      </w:r>
    </w:p>
    <w:p w:rsidR="009A418D" w:rsidRPr="009A418D" w:rsidRDefault="009A418D" w:rsidP="00121D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1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Шипиловская улица</w:t>
      </w:r>
      <w:r w:rsidRPr="009A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д.д. 51, 53, 55 (корп.1), 57, 58 (корп.3), 59 (корп.1), 60 (корп.1), 62/1, 64 (корп.1)</w:t>
      </w:r>
    </w:p>
    <w:p w:rsidR="000C0803" w:rsidRPr="000C0803" w:rsidRDefault="000C0803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0C0803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Пушкин Павел Павлович</w:t>
      </w:r>
    </w:p>
    <w:p w:rsidR="000C0803" w:rsidRPr="000C0803" w:rsidRDefault="000C0803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0C0803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1" name="Рисунок 1" descr="Пушкин Павел Пав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шкин Павел Павл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03" w:rsidRPr="000C0803" w:rsidRDefault="000C0803" w:rsidP="00121D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14.04.1987 г.р.</w:t>
      </w:r>
    </w:p>
    <w:p w:rsidR="000C0803" w:rsidRPr="000C0803" w:rsidRDefault="000C0803" w:rsidP="00121D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Зябликово</w:t>
      </w:r>
    </w:p>
    <w:p w:rsidR="000C0803" w:rsidRPr="000C0803" w:rsidRDefault="000C0803" w:rsidP="00121D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техническое</w:t>
      </w:r>
    </w:p>
    <w:p w:rsidR="000C0803" w:rsidRPr="000C0803" w:rsidRDefault="000C0803" w:rsidP="00121D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ГБОУ города Москвы "Школа №2116", директор</w:t>
      </w:r>
    </w:p>
    <w:p w:rsidR="000C0803" w:rsidRPr="000C0803" w:rsidRDefault="000C0803" w:rsidP="00121D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Заместитель Председателя Совета депутатов муниципального округа Зябликово</w:t>
      </w:r>
    </w:p>
    <w:p w:rsidR="000C0803" w:rsidRPr="000C0803" w:rsidRDefault="000C0803" w:rsidP="00121D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Избирательный округ № 1</w:t>
      </w:r>
    </w:p>
    <w:p w:rsidR="000C0803" w:rsidRPr="000C0803" w:rsidRDefault="000C0803" w:rsidP="00121D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Выдвинут Московским городским региональным отделением Всероссийской политической партией «Единая Россия»</w:t>
      </w:r>
    </w:p>
    <w:p w:rsidR="000C0803" w:rsidRPr="000C0803" w:rsidRDefault="000C0803" w:rsidP="00121D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 Всероссийской политической партии «Единая Россия»</w:t>
      </w:r>
    </w:p>
    <w:p w:rsidR="000C0803" w:rsidRPr="000C0803" w:rsidRDefault="000C0803" w:rsidP="00121D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45,66% (5695)</w:t>
      </w:r>
    </w:p>
    <w:p w:rsidR="000C0803" w:rsidRPr="000C0803" w:rsidRDefault="000C0803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0C0803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Анисимова Светлана Геннадьевна</w:t>
      </w:r>
    </w:p>
    <w:p w:rsidR="000C0803" w:rsidRPr="000C0803" w:rsidRDefault="000C0803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0C0803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2" name="Рисунок 2" descr="Анисимова Светлана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исимова Светлана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03" w:rsidRPr="000C0803" w:rsidRDefault="000C0803" w:rsidP="00121D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30.06.1968 г.р.</w:t>
      </w:r>
    </w:p>
    <w:p w:rsidR="000C0803" w:rsidRPr="000C0803" w:rsidRDefault="000C0803" w:rsidP="00121D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Зябликово</w:t>
      </w:r>
    </w:p>
    <w:p w:rsidR="000C0803" w:rsidRPr="000C0803" w:rsidRDefault="000C0803" w:rsidP="00121D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юридическое</w:t>
      </w:r>
    </w:p>
    <w:p w:rsidR="000C0803" w:rsidRPr="000C0803" w:rsidRDefault="000C0803" w:rsidP="00121D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Индивидуальный предприниматель</w:t>
      </w:r>
    </w:p>
    <w:p w:rsidR="000C0803" w:rsidRPr="000C0803" w:rsidRDefault="000C0803" w:rsidP="00121D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Избирательный округ № 1</w:t>
      </w:r>
    </w:p>
    <w:p w:rsidR="000C0803" w:rsidRPr="000C0803" w:rsidRDefault="000C0803" w:rsidP="00121D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Выдвинута Московским городским региональным отделением Всероссийской политической партией «Единая Россия»</w:t>
      </w:r>
    </w:p>
    <w:p w:rsidR="000C0803" w:rsidRPr="000C0803" w:rsidRDefault="000C0803" w:rsidP="00121D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 Всероссийской политической партии «Единая Россия»</w:t>
      </w:r>
    </w:p>
    <w:p w:rsidR="000C0803" w:rsidRPr="000C0803" w:rsidRDefault="000C0803" w:rsidP="00121D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38,63% (4818)</w:t>
      </w:r>
    </w:p>
    <w:p w:rsidR="000C0803" w:rsidRPr="000C0803" w:rsidRDefault="000C0803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0C0803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Рафальская Ирина Владимировна</w:t>
      </w:r>
    </w:p>
    <w:p w:rsidR="000C0803" w:rsidRPr="000C0803" w:rsidRDefault="000C0803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0C0803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3" name="Рисунок 3" descr="Рафальская И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фальская И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03" w:rsidRPr="000C0803" w:rsidRDefault="000C0803" w:rsidP="00121D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13.05.1983 г.р.</w:t>
      </w:r>
    </w:p>
    <w:p w:rsidR="000C0803" w:rsidRPr="000C0803" w:rsidRDefault="000C0803" w:rsidP="00121D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Восточное Дегунино</w:t>
      </w:r>
    </w:p>
    <w:p w:rsidR="000C0803" w:rsidRPr="000C0803" w:rsidRDefault="000C0803" w:rsidP="00121D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педагогическое</w:t>
      </w:r>
    </w:p>
    <w:p w:rsidR="000C0803" w:rsidRPr="000C0803" w:rsidRDefault="000C0803" w:rsidP="00121D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ГБОУ города Москвы "Школа №1552", директор</w:t>
      </w:r>
    </w:p>
    <w:p w:rsidR="000C0803" w:rsidRPr="000C0803" w:rsidRDefault="000C0803" w:rsidP="00121D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Избирательный округ № 1</w:t>
      </w:r>
    </w:p>
    <w:p w:rsidR="000C0803" w:rsidRPr="000C0803" w:rsidRDefault="000C0803" w:rsidP="00121D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Выдвинута Московским городским региональным отделением Всероссийской политической партией «Единая Россия»</w:t>
      </w:r>
    </w:p>
    <w:p w:rsidR="000C0803" w:rsidRPr="000C0803" w:rsidRDefault="000C0803" w:rsidP="00121D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 Всероссийской политической партии «Единая Россия»</w:t>
      </w:r>
    </w:p>
    <w:p w:rsidR="000C0803" w:rsidRPr="000C0803" w:rsidRDefault="000C0803" w:rsidP="00121D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36,89% (4601)</w:t>
      </w:r>
    </w:p>
    <w:p w:rsidR="000C0803" w:rsidRPr="000C0803" w:rsidRDefault="000C0803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0C0803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Тиханова Альбина Викторовна</w:t>
      </w:r>
    </w:p>
    <w:p w:rsidR="000C0803" w:rsidRPr="000C0803" w:rsidRDefault="000C0803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0C0803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1495425" cy="1619250"/>
            <wp:effectExtent l="0" t="0" r="0" b="0"/>
            <wp:docPr id="4" name="Рисунок 4" descr="Тиханова Альби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иханова Альби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03" w:rsidRPr="000C0803" w:rsidRDefault="000C0803" w:rsidP="00121D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12.02.1975 г.р.</w:t>
      </w:r>
    </w:p>
    <w:p w:rsidR="000C0803" w:rsidRPr="000C0803" w:rsidRDefault="000C0803" w:rsidP="00121D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Орехово-Борисово Южное</w:t>
      </w:r>
    </w:p>
    <w:p w:rsidR="000C0803" w:rsidRPr="000C0803" w:rsidRDefault="000C0803" w:rsidP="00121D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гуманитарное</w:t>
      </w:r>
    </w:p>
    <w:p w:rsidR="000C0803" w:rsidRPr="000C0803" w:rsidRDefault="000C0803" w:rsidP="00121D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ГБУ города Москвы "МГЦР" заведующий отделением</w:t>
      </w:r>
    </w:p>
    <w:p w:rsidR="000C0803" w:rsidRPr="000C0803" w:rsidRDefault="000C0803" w:rsidP="00121D7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Избирательный округ № 1</w:t>
      </w:r>
    </w:p>
    <w:p w:rsidR="000C0803" w:rsidRPr="000C0803" w:rsidRDefault="000C0803" w:rsidP="00121D7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Выдвинута Московским городским региональным отделением Всероссийской политической партией «Единая Россия», член Всероссийской политической партии «Единая Россия»</w:t>
      </w:r>
    </w:p>
    <w:p w:rsidR="000C0803" w:rsidRPr="000C0803" w:rsidRDefault="000C0803" w:rsidP="00121D7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36,95% (4609)</w:t>
      </w:r>
    </w:p>
    <w:p w:rsidR="000C0803" w:rsidRPr="000C0803" w:rsidRDefault="000C0803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0C0803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Харитонова Алия Гафурджановна</w:t>
      </w:r>
    </w:p>
    <w:p w:rsidR="000C0803" w:rsidRPr="000C0803" w:rsidRDefault="000C0803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0C0803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5" name="Рисунок 5" descr="Харитонова Алия Гафурдж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аритонова Алия Гафурджан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03" w:rsidRPr="000C0803" w:rsidRDefault="000C0803" w:rsidP="00121D7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26.06.1983 г.р.</w:t>
      </w:r>
    </w:p>
    <w:p w:rsidR="000C0803" w:rsidRPr="000C0803" w:rsidRDefault="000C0803" w:rsidP="00121D7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Зябликово</w:t>
      </w:r>
    </w:p>
    <w:p w:rsidR="000C0803" w:rsidRPr="000C0803" w:rsidRDefault="000C0803" w:rsidP="00121D7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техническое</w:t>
      </w:r>
    </w:p>
    <w:p w:rsidR="000C0803" w:rsidRPr="000C0803" w:rsidRDefault="000C0803" w:rsidP="00121D7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ООО "Инжсистемс", генеральный директор</w:t>
      </w:r>
    </w:p>
    <w:p w:rsidR="000C0803" w:rsidRPr="000C0803" w:rsidRDefault="000C0803" w:rsidP="00121D7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Избирательный округ № 1</w:t>
      </w:r>
    </w:p>
    <w:p w:rsidR="000C0803" w:rsidRPr="000C0803" w:rsidRDefault="000C0803" w:rsidP="00121D7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Выдвинута Московским городским региональным отделением Всероссийской политической партией «Единая Россия»</w:t>
      </w:r>
    </w:p>
    <w:p w:rsidR="000C0803" w:rsidRPr="000C0803" w:rsidRDefault="000C0803" w:rsidP="00121D7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 Всероссийской политической партии «Единая Россия»</w:t>
      </w:r>
    </w:p>
    <w:p w:rsidR="000C0803" w:rsidRPr="000C0803" w:rsidRDefault="000C0803" w:rsidP="00121D7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8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28,78% (3590)</w:t>
      </w:r>
    </w:p>
    <w:p w:rsidR="000817E3" w:rsidRDefault="000817E3" w:rsidP="00121D77">
      <w:pPr>
        <w:spacing w:after="0" w:line="240" w:lineRule="auto"/>
      </w:pPr>
    </w:p>
    <w:p w:rsidR="000C0803" w:rsidRDefault="000C0803" w:rsidP="00121D77">
      <w:pPr>
        <w:spacing w:after="0" w:line="240" w:lineRule="auto"/>
      </w:pPr>
    </w:p>
    <w:p w:rsidR="009A418D" w:rsidRDefault="009A418D" w:rsidP="00121D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B7C5A"/>
          <w:sz w:val="27"/>
          <w:szCs w:val="27"/>
        </w:rPr>
        <w:t>ПЯТИМАНДАТНЫЙ ИЗБИРАТЕЛЬНЫЙ ОКРУГ №2</w:t>
      </w:r>
    </w:p>
    <w:p w:rsidR="009A418D" w:rsidRDefault="009A418D" w:rsidP="00121D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Перечень домовладений, входящих в избирательный округ</w:t>
      </w:r>
    </w:p>
    <w:p w:rsidR="009A418D" w:rsidRDefault="009A418D" w:rsidP="00121D77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Мусы Джалиля улица</w:t>
      </w:r>
      <w:r>
        <w:rPr>
          <w:rFonts w:ascii="Arial" w:hAnsi="Arial" w:cs="Arial"/>
          <w:color w:val="000000"/>
          <w:sz w:val="21"/>
          <w:szCs w:val="21"/>
        </w:rPr>
        <w:t>, д.д. 2 (корп.1, 2), 4 (корп.1, 2, 3, 4, 5), 5 (корп.1, 2, 4, 5), 6 (корп.1), 8 (корп.1, 2, 3, 4), 10 (корп.1), 14 (корп.1), 16 (корп.1, 2), 18, 26 (корп.1), 28 (корп.1), 30 (корп.1), 32 (корп.1, 2), 34 (корп.1, 2, 3), 36 (корп.1), 38 (корп.1,2), 40, 42 (корп.1), 44/45.</w:t>
      </w:r>
    </w:p>
    <w:p w:rsidR="009A418D" w:rsidRDefault="009A418D" w:rsidP="00121D77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Ореховый бульвар</w:t>
      </w:r>
      <w:r>
        <w:rPr>
          <w:rFonts w:ascii="Arial" w:hAnsi="Arial" w:cs="Arial"/>
          <w:color w:val="000000"/>
          <w:sz w:val="21"/>
          <w:szCs w:val="21"/>
        </w:rPr>
        <w:t>, д.д. 22 (стр.2), 29/49, 31, 33А, 35 (корп.1), 37 (корп.1, 2, 3), 39 (корп.1, 2), 41.</w:t>
      </w:r>
    </w:p>
    <w:p w:rsidR="009A418D" w:rsidRDefault="009A418D" w:rsidP="00121D77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Ореховый проезд</w:t>
      </w:r>
      <w:r>
        <w:rPr>
          <w:rFonts w:ascii="Arial" w:hAnsi="Arial" w:cs="Arial"/>
          <w:color w:val="000000"/>
          <w:sz w:val="21"/>
          <w:szCs w:val="21"/>
        </w:rPr>
        <w:t>, д.д. 9, 11, 13 (корп.2, 3, 4), 15, 17 (корп.1), 19, 21 (корп.1), 23 (корп.1), 29 (корп.1), 31, 33, 35 (корп.1, 3), 37 (корп.1), 39 (корп.1, 2), 41, 41 (корп.1), 43 (корп.2), 45 (корп.1).</w:t>
      </w:r>
    </w:p>
    <w:p w:rsidR="009A418D" w:rsidRDefault="009A418D" w:rsidP="00121D77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Шипиловская улица</w:t>
      </w:r>
      <w:r>
        <w:rPr>
          <w:rFonts w:ascii="Arial" w:hAnsi="Arial" w:cs="Arial"/>
          <w:color w:val="000000"/>
          <w:sz w:val="21"/>
          <w:szCs w:val="21"/>
        </w:rPr>
        <w:t>, д.д. 37 (корп.1), 39 (корп.2, 3), 41 (корп.1), 43, 46 (корп.1), 48 (корп.1, 2), 44/27, 50 (корп.2, 3), 54 (корп.1,2)</w:t>
      </w:r>
    </w:p>
    <w:p w:rsidR="00121D77" w:rsidRPr="00121D77" w:rsidRDefault="00121D77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121D77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Семёнов Дмитрий Витальевич</w:t>
      </w:r>
    </w:p>
    <w:p w:rsidR="00121D77" w:rsidRPr="00121D77" w:rsidRDefault="00121D77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121D7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6" name="Рисунок 6" descr="Семёнов Дмитрий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емёнов Дмитрий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77" w:rsidRPr="00121D77" w:rsidRDefault="00121D77" w:rsidP="00121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18.02.1980 г.р.</w:t>
      </w:r>
    </w:p>
    <w:p w:rsidR="00121D77" w:rsidRPr="00121D77" w:rsidRDefault="00121D77" w:rsidP="00121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Нагорный</w:t>
      </w:r>
    </w:p>
    <w:p w:rsidR="00121D77" w:rsidRPr="00121D77" w:rsidRDefault="00121D77" w:rsidP="00121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юридическое</w:t>
      </w:r>
    </w:p>
    <w:p w:rsidR="00121D77" w:rsidRPr="00121D77" w:rsidRDefault="00121D77" w:rsidP="00121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Благотворительный фонд "Альтаф", директор по развитию фонда</w:t>
      </w:r>
    </w:p>
    <w:p w:rsidR="00121D77" w:rsidRPr="00121D77" w:rsidRDefault="00121D77" w:rsidP="00121D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муниципального округа Зябликово</w:t>
      </w:r>
    </w:p>
    <w:p w:rsidR="00121D77" w:rsidRPr="00121D77" w:rsidRDefault="00121D77" w:rsidP="00121D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Избирательный округ № 2</w:t>
      </w:r>
    </w:p>
    <w:p w:rsidR="00121D77" w:rsidRPr="00121D77" w:rsidRDefault="00121D77" w:rsidP="00121D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Выдвинут Московским городским региональным отделением Всероссийской политической партией «Единая Россия»</w:t>
      </w:r>
    </w:p>
    <w:p w:rsidR="00121D77" w:rsidRPr="00121D77" w:rsidRDefault="00121D77" w:rsidP="00121D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 Всероссийской политической партии «Единая Россия»</w:t>
      </w:r>
    </w:p>
    <w:p w:rsidR="00121D77" w:rsidRPr="00121D77" w:rsidRDefault="00121D77" w:rsidP="00121D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38,97% (4803)</w:t>
      </w:r>
    </w:p>
    <w:p w:rsidR="00121D77" w:rsidRPr="00121D77" w:rsidRDefault="00121D77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121D77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Воропаева Алла Викторовна</w:t>
      </w:r>
    </w:p>
    <w:p w:rsidR="00121D77" w:rsidRPr="00121D77" w:rsidRDefault="00121D77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121D7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7" name="Рисунок 7" descr="Воропаева Алл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оропаева Алл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77" w:rsidRPr="00121D77" w:rsidRDefault="00121D77" w:rsidP="00121D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25.01.1976 г.р.</w:t>
      </w:r>
    </w:p>
    <w:p w:rsidR="00121D77" w:rsidRPr="00121D77" w:rsidRDefault="00121D77" w:rsidP="00121D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Зябликово</w:t>
      </w:r>
    </w:p>
    <w:p w:rsidR="00121D77" w:rsidRPr="00121D77" w:rsidRDefault="00121D77" w:rsidP="00121D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педагогическое</w:t>
      </w:r>
    </w:p>
    <w:p w:rsidR="00121D77" w:rsidRPr="00121D77" w:rsidRDefault="00121D77" w:rsidP="00121D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ГБОУ города Москвы «Школа №1569 «Созвездие», директор</w:t>
      </w:r>
    </w:p>
    <w:p w:rsidR="00121D77" w:rsidRPr="00121D77" w:rsidRDefault="00121D77" w:rsidP="00121D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Избирательный округ № 2</w:t>
      </w:r>
    </w:p>
    <w:p w:rsidR="00121D77" w:rsidRPr="00121D77" w:rsidRDefault="00121D77" w:rsidP="00121D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Выдвинута Московским городским региональным отделением Всероссийской политической партией «Единая Россия»</w:t>
      </w:r>
    </w:p>
    <w:p w:rsidR="00121D77" w:rsidRPr="00121D77" w:rsidRDefault="00121D77" w:rsidP="00121D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 Всероссийской политической партии «Единая Россия»</w:t>
      </w:r>
    </w:p>
    <w:p w:rsidR="00121D77" w:rsidRPr="00121D77" w:rsidRDefault="00121D77" w:rsidP="00121D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49,90% (6150)</w:t>
      </w:r>
    </w:p>
    <w:p w:rsidR="00121D77" w:rsidRPr="00121D77" w:rsidRDefault="00121D77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121D77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Каляев Александр Вячеславович</w:t>
      </w:r>
    </w:p>
    <w:p w:rsidR="00121D77" w:rsidRPr="00121D77" w:rsidRDefault="00121D77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121D7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8" name="Рисунок 8" descr="Каляев Александр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ляев Александр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77" w:rsidRPr="00121D77" w:rsidRDefault="00121D77" w:rsidP="00121D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29.02.1984 г.р.</w:t>
      </w:r>
    </w:p>
    <w:p w:rsidR="00121D77" w:rsidRPr="00121D77" w:rsidRDefault="00121D77" w:rsidP="00121D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Зябликово</w:t>
      </w:r>
    </w:p>
    <w:p w:rsidR="00121D77" w:rsidRPr="00121D77" w:rsidRDefault="00121D77" w:rsidP="00121D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экономическое</w:t>
      </w:r>
    </w:p>
    <w:p w:rsidR="00121D77" w:rsidRPr="00121D77" w:rsidRDefault="00121D77" w:rsidP="00121D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МГРО Всероссийская политическая партия «Единая Россия», первый заместитель исполнительного секретаря местного окружного отделения Партии "Единая Россия" ЮАО г. Москвы</w:t>
      </w:r>
    </w:p>
    <w:p w:rsidR="00121D77" w:rsidRPr="00121D77" w:rsidRDefault="00121D77" w:rsidP="00121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Избирательный округ № 2</w:t>
      </w:r>
    </w:p>
    <w:p w:rsidR="00121D77" w:rsidRPr="00121D77" w:rsidRDefault="00121D77" w:rsidP="00121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Выдвинут Московским городским региональным отделением Всероссийской политической партией «Единая Россия», член Всероссийской политической партии «Единая Россия»</w:t>
      </w:r>
    </w:p>
    <w:p w:rsidR="00121D77" w:rsidRPr="00121D77" w:rsidRDefault="00121D77" w:rsidP="00121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33,20% (4091)</w:t>
      </w:r>
    </w:p>
    <w:p w:rsidR="00121D77" w:rsidRPr="00121D77" w:rsidRDefault="00121D77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121D77">
        <w:rPr>
          <w:rFonts w:ascii="Arial" w:eastAsia="Times New Roman" w:hAnsi="Arial" w:cs="Arial"/>
          <w:color w:val="4A9877"/>
          <w:sz w:val="27"/>
          <w:szCs w:val="27"/>
          <w:lang w:eastAsia="ru-RU"/>
        </w:rPr>
        <w:t>Рябева Евгения Николаевна</w:t>
      </w:r>
    </w:p>
    <w:p w:rsidR="00121D77" w:rsidRPr="00121D77" w:rsidRDefault="00121D77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121D7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9" name="Рисунок 9" descr="Рябева  Евгени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ябева  Евгени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77" w:rsidRPr="00121D77" w:rsidRDefault="00121D77" w:rsidP="00121D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27.09.1984 г.р.</w:t>
      </w:r>
    </w:p>
    <w:p w:rsidR="00121D77" w:rsidRPr="00121D77" w:rsidRDefault="00121D77" w:rsidP="00121D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Бирюлево Восточное</w:t>
      </w:r>
    </w:p>
    <w:p w:rsidR="00121D77" w:rsidRPr="00121D77" w:rsidRDefault="00121D77" w:rsidP="00121D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техническое</w:t>
      </w:r>
    </w:p>
    <w:p w:rsidR="00121D77" w:rsidRPr="00121D77" w:rsidRDefault="00121D77" w:rsidP="00121D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 отдела ГБУ ЦРИ Царицыно</w:t>
      </w:r>
    </w:p>
    <w:p w:rsidR="00121D77" w:rsidRPr="00121D77" w:rsidRDefault="00121D77" w:rsidP="00121D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Избирательный округ № 2</w:t>
      </w:r>
    </w:p>
    <w:p w:rsidR="00121D77" w:rsidRPr="00121D77" w:rsidRDefault="00121D77" w:rsidP="00121D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Выдвинута Московским городским региональным отделением Всероссийской политической партией «Единая Россия»</w:t>
      </w:r>
    </w:p>
    <w:p w:rsidR="00121D77" w:rsidRPr="00121D77" w:rsidRDefault="00121D77" w:rsidP="00121D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 Всероссийской политической партии «Единая Россия»</w:t>
      </w:r>
    </w:p>
    <w:p w:rsidR="00121D77" w:rsidRPr="00121D77" w:rsidRDefault="00121D77" w:rsidP="00121D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33,59% (4140)</w:t>
      </w:r>
    </w:p>
    <w:p w:rsidR="00121D77" w:rsidRPr="00121D77" w:rsidRDefault="00121D77" w:rsidP="00121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9877"/>
          <w:sz w:val="27"/>
          <w:szCs w:val="27"/>
          <w:lang w:eastAsia="ru-RU"/>
        </w:rPr>
      </w:pPr>
      <w:r w:rsidRPr="00121D77">
        <w:rPr>
          <w:rFonts w:ascii="Arial" w:eastAsia="Times New Roman" w:hAnsi="Arial" w:cs="Arial"/>
          <w:color w:val="4A9877"/>
          <w:sz w:val="27"/>
          <w:szCs w:val="27"/>
          <w:lang w:eastAsia="ru-RU"/>
        </w:rPr>
        <w:lastRenderedPageBreak/>
        <w:t>Шлякова Елена Николаевна</w:t>
      </w:r>
    </w:p>
    <w:p w:rsidR="00121D77" w:rsidRPr="00121D77" w:rsidRDefault="00121D77" w:rsidP="00121D77">
      <w:pPr>
        <w:spacing w:after="0" w:line="240" w:lineRule="auto"/>
        <w:rPr>
          <w:rFonts w:eastAsia="Times New Roman"/>
          <w:szCs w:val="24"/>
          <w:lang w:eastAsia="ru-RU"/>
        </w:rPr>
      </w:pPr>
      <w:r w:rsidRPr="00121D7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495425" cy="1619250"/>
            <wp:effectExtent l="0" t="0" r="0" b="0"/>
            <wp:docPr id="10" name="Рисунок 10" descr="Шлякова Еле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Шлякова Еле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77" w:rsidRPr="00121D77" w:rsidRDefault="00121D77" w:rsidP="00121D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31.10.1967 г.р.</w:t>
      </w:r>
    </w:p>
    <w:p w:rsidR="00121D77" w:rsidRPr="00121D77" w:rsidRDefault="00121D77" w:rsidP="00121D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проживания: город Москва, район Бирюлево Восточное</w:t>
      </w:r>
    </w:p>
    <w:p w:rsidR="00121D77" w:rsidRPr="00121D77" w:rsidRDefault="00121D77" w:rsidP="00121D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высшее, педагогическое</w:t>
      </w:r>
    </w:p>
    <w:p w:rsidR="00121D77" w:rsidRPr="00121D77" w:rsidRDefault="00121D77" w:rsidP="00121D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ГБОУ города Москвы «Школа №534, директор</w:t>
      </w:r>
    </w:p>
    <w:p w:rsidR="00121D77" w:rsidRPr="00121D77" w:rsidRDefault="00121D77" w:rsidP="00121D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Избирательный округ № 2</w:t>
      </w:r>
    </w:p>
    <w:p w:rsidR="00121D77" w:rsidRPr="00121D77" w:rsidRDefault="00121D77" w:rsidP="00121D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Выдвинута Московским городским региональным отделением Всероссийской политической партией «Единая Россия»</w:t>
      </w:r>
    </w:p>
    <w:p w:rsidR="00121D77" w:rsidRPr="00121D77" w:rsidRDefault="00121D77" w:rsidP="00121D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 Всероссийской политической партии «Единая Россия»</w:t>
      </w:r>
    </w:p>
    <w:p w:rsidR="00121D77" w:rsidRPr="00121D77" w:rsidRDefault="00121D77" w:rsidP="00121D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D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38,90% (4794)</w:t>
      </w:r>
    </w:p>
    <w:p w:rsidR="009A418D" w:rsidRPr="001C34A2" w:rsidRDefault="009A418D" w:rsidP="00121D77">
      <w:pPr>
        <w:spacing w:after="0" w:line="240" w:lineRule="auto"/>
      </w:pPr>
      <w:bookmarkStart w:id="0" w:name="_GoBack"/>
      <w:bookmarkEnd w:id="0"/>
    </w:p>
    <w:sectPr w:rsidR="009A418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66E2"/>
    <w:multiLevelType w:val="multilevel"/>
    <w:tmpl w:val="8D64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A10C0"/>
    <w:multiLevelType w:val="multilevel"/>
    <w:tmpl w:val="8E0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113C6"/>
    <w:multiLevelType w:val="multilevel"/>
    <w:tmpl w:val="815A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24817"/>
    <w:multiLevelType w:val="multilevel"/>
    <w:tmpl w:val="A67A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C3B3B"/>
    <w:multiLevelType w:val="multilevel"/>
    <w:tmpl w:val="261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779D8"/>
    <w:multiLevelType w:val="multilevel"/>
    <w:tmpl w:val="713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E28FB"/>
    <w:multiLevelType w:val="multilevel"/>
    <w:tmpl w:val="B58A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214FE"/>
    <w:multiLevelType w:val="multilevel"/>
    <w:tmpl w:val="153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116EF"/>
    <w:multiLevelType w:val="multilevel"/>
    <w:tmpl w:val="0D4A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83AE8"/>
    <w:multiLevelType w:val="multilevel"/>
    <w:tmpl w:val="408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F2990"/>
    <w:multiLevelType w:val="multilevel"/>
    <w:tmpl w:val="82E4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4633D"/>
    <w:multiLevelType w:val="multilevel"/>
    <w:tmpl w:val="E676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47F41"/>
    <w:multiLevelType w:val="multilevel"/>
    <w:tmpl w:val="4B26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E4AD7"/>
    <w:multiLevelType w:val="multilevel"/>
    <w:tmpl w:val="ACB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E67D36"/>
    <w:multiLevelType w:val="multilevel"/>
    <w:tmpl w:val="C9B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D2C32"/>
    <w:multiLevelType w:val="multilevel"/>
    <w:tmpl w:val="6AD8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03136"/>
    <w:multiLevelType w:val="multilevel"/>
    <w:tmpl w:val="2846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80EAA"/>
    <w:multiLevelType w:val="multilevel"/>
    <w:tmpl w:val="6A56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21C2F"/>
    <w:multiLevelType w:val="multilevel"/>
    <w:tmpl w:val="DB46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52996"/>
    <w:multiLevelType w:val="multilevel"/>
    <w:tmpl w:val="57D2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4"/>
  </w:num>
  <w:num w:numId="5">
    <w:abstractNumId w:val="11"/>
  </w:num>
  <w:num w:numId="6">
    <w:abstractNumId w:val="10"/>
  </w:num>
  <w:num w:numId="7">
    <w:abstractNumId w:val="1"/>
  </w:num>
  <w:num w:numId="8">
    <w:abstractNumId w:val="15"/>
  </w:num>
  <w:num w:numId="9">
    <w:abstractNumId w:val="6"/>
  </w:num>
  <w:num w:numId="10">
    <w:abstractNumId w:val="13"/>
  </w:num>
  <w:num w:numId="11">
    <w:abstractNumId w:val="9"/>
  </w:num>
  <w:num w:numId="12">
    <w:abstractNumId w:val="5"/>
  </w:num>
  <w:num w:numId="13">
    <w:abstractNumId w:val="16"/>
  </w:num>
  <w:num w:numId="14">
    <w:abstractNumId w:val="3"/>
  </w:num>
  <w:num w:numId="15">
    <w:abstractNumId w:val="17"/>
  </w:num>
  <w:num w:numId="16">
    <w:abstractNumId w:val="19"/>
  </w:num>
  <w:num w:numId="17">
    <w:abstractNumId w:val="18"/>
  </w:num>
  <w:num w:numId="18">
    <w:abstractNumId w:val="0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17E3"/>
    <w:rsid w:val="00091401"/>
    <w:rsid w:val="000C0803"/>
    <w:rsid w:val="00121D7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418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D0D3"/>
  <w15:docId w15:val="{AEDA48B2-75EC-4AF5-8E44-2C83FDE2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4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8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2024-04-02T05:47:00Z</dcterms:modified>
</cp:coreProperties>
</file>