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121" w:rsidRDefault="00035121" w:rsidP="00035121">
      <w:pPr>
        <w:pStyle w:val="1"/>
        <w:pBdr>
          <w:bottom w:val="dotted" w:sz="6" w:space="0" w:color="006699"/>
        </w:pBdr>
        <w:shd w:val="clear" w:color="auto" w:fill="FFFFFF"/>
        <w:spacing w:before="225" w:after="75" w:line="540" w:lineRule="atLeast"/>
        <w:textAlignment w:val="baseline"/>
        <w:rPr>
          <w:rFonts w:ascii="bebas_neue_cyrillicregular" w:hAnsi="bebas_neue_cyrillicregular"/>
          <w:color w:val="3366CC"/>
          <w:sz w:val="42"/>
          <w:szCs w:val="42"/>
          <w:lang w:eastAsia="ru-RU"/>
        </w:rPr>
      </w:pPr>
      <w:r>
        <w:rPr>
          <w:rFonts w:ascii="bebas_neue_cyrillicregular" w:hAnsi="bebas_neue_cyrillicregular"/>
          <w:color w:val="3366CC"/>
          <w:sz w:val="42"/>
          <w:szCs w:val="42"/>
        </w:rPr>
        <w:t>ДЕПУТАТЫ СОВЕТА ДЕПУТАТОВ МУНИЦИПАЛЬНОГО ОКРУГА ДОНСКОЙ</w:t>
      </w:r>
    </w:p>
    <w:p w:rsidR="00035121" w:rsidRDefault="00035121" w:rsidP="00035121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36"/>
          <w:szCs w:val="36"/>
          <w:bdr w:val="none" w:sz="0" w:space="0" w:color="auto" w:frame="1"/>
        </w:rPr>
        <w:t>Прием осуществляется по предварительной записи. Телефон 8-499-127-26-67.</w:t>
      </w:r>
    </w:p>
    <w:p w:rsidR="00035121" w:rsidRDefault="00035121" w:rsidP="00035121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tbl>
      <w:tblPr>
        <w:tblW w:w="10859" w:type="dxa"/>
        <w:jc w:val="center"/>
        <w:tblBorders>
          <w:top w:val="outset" w:sz="2" w:space="0" w:color="auto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9"/>
      </w:tblGrid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3EBABF1" wp14:editId="63302659">
                  <wp:extent cx="2857500" cy="2857500"/>
                  <wp:effectExtent l="0" t="0" r="0" b="0"/>
                  <wp:docPr id="10" name="Рисунок 10" descr="http://sovet.mo-donskoy.ru/users/img2022/09-22/gras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vet.mo-donskoy.ru/users/img2022/09-22/gras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ГРАСЬКИН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Сергей Сергеевич</w:t>
            </w:r>
          </w:p>
        </w:tc>
      </w:tr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493C1074" wp14:editId="2050101A">
                  <wp:extent cx="2857500" cy="2857500"/>
                  <wp:effectExtent l="0" t="0" r="0" b="0"/>
                  <wp:docPr id="9" name="Рисунок 9" descr="http://sovet.mo-donskoy.ru/users/img2022/09-22/z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ovet.mo-donskoy.ru/users/img2022/09-22/z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ЗАЙКОВСКАЯ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Галина Викторовна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</w:tr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bookmarkStart w:id="0" w:name="_GoBack"/>
            <w:r>
              <w:rPr>
                <w:noProof/>
                <w:sz w:val="21"/>
                <w:szCs w:val="21"/>
              </w:rPr>
              <w:drawing>
                <wp:inline distT="0" distB="0" distL="0" distR="0" wp14:anchorId="3A8686BE" wp14:editId="55EC03EF">
                  <wp:extent cx="2562225" cy="2562225"/>
                  <wp:effectExtent l="0" t="0" r="0" b="0"/>
                  <wp:docPr id="8" name="Рисунок 8" descr="http://sovet.mo-donskoy.ru/users/img2022/09-22/kobts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ovet.mo-donskoy.ru/users/img2022/09-22/kobts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КОБЦЕВ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Павел Николаевич</w:t>
            </w:r>
          </w:p>
        </w:tc>
      </w:tr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5A5FCAA7" wp14:editId="27EE58EA">
                  <wp:extent cx="2466975" cy="2466975"/>
                  <wp:effectExtent l="0" t="0" r="0" b="0"/>
                  <wp:docPr id="7" name="Рисунок 7" descr="http://sovet.mo-donskoy.ru/users/img2022/09-22/skorlup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vet.mo-donskoy.ru/users/img2022/09-22/skorlup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СКОРЛУПКИНА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Лариса Николаевна</w:t>
            </w:r>
          </w:p>
        </w:tc>
      </w:tr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DD5C03A" wp14:editId="0C3C6C42">
                  <wp:extent cx="2571750" cy="2571750"/>
                  <wp:effectExtent l="0" t="0" r="0" b="0"/>
                  <wp:docPr id="6" name="Рисунок 6" descr="http://sovet.mo-donskoy.ru/users/img2022/09-22/furs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vet.mo-donskoy.ru/users/img2022/09-22/furs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ФУРСОВА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Елена Даниловна</w:t>
            </w:r>
          </w:p>
        </w:tc>
      </w:tr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301F5" w:rsidRDefault="001301F5" w:rsidP="001301F5">
            <w:pPr>
              <w:pStyle w:val="1"/>
              <w:pBdr>
                <w:bottom w:val="dotted" w:sz="6" w:space="0" w:color="006699"/>
              </w:pBdr>
              <w:shd w:val="clear" w:color="auto" w:fill="FFFFFF"/>
              <w:spacing w:before="225" w:after="75" w:line="540" w:lineRule="atLeast"/>
              <w:textAlignment w:val="baseline"/>
              <w:rPr>
                <w:rFonts w:ascii="bebas_neue_cyrillicregular" w:hAnsi="bebas_neue_cyrillicregular"/>
                <w:color w:val="3366CC"/>
                <w:sz w:val="42"/>
                <w:szCs w:val="42"/>
                <w:lang w:eastAsia="ru-RU"/>
              </w:rPr>
            </w:pPr>
            <w:r>
              <w:rPr>
                <w:rFonts w:ascii="bebas_neue_cyrillicregular" w:hAnsi="bebas_neue_cyrillicregular"/>
                <w:color w:val="3366CC"/>
                <w:sz w:val="42"/>
                <w:szCs w:val="42"/>
              </w:rPr>
              <w:lastRenderedPageBreak/>
              <w:t>Глава муниципального округа Донской</w:t>
            </w:r>
          </w:p>
          <w:p w:rsidR="00035121" w:rsidRDefault="00035121" w:rsidP="00035121">
            <w:pPr>
              <w:pStyle w:val="HTML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drawing>
                <wp:inline distT="0" distB="0" distL="0" distR="0" wp14:anchorId="0511C4C5" wp14:editId="15B6742A">
                  <wp:extent cx="2457450" cy="2457450"/>
                  <wp:effectExtent l="0" t="0" r="0" b="0"/>
                  <wp:docPr id="5" name="Рисунок 5" descr="http://sovet.mo-donskoy.ru/users/img2022/09-22/kab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ovet.mo-donskoy.ru/users/img2022/09-22/kaba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1F5" w:rsidRDefault="001301F5" w:rsidP="00035121">
            <w:pPr>
              <w:pStyle w:val="HTML"/>
              <w:textAlignment w:val="baseline"/>
              <w:rPr>
                <w:sz w:val="21"/>
                <w:szCs w:val="21"/>
              </w:rPr>
            </w:pP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КАБАНОВА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Татьяна Викторовна</w:t>
            </w:r>
          </w:p>
        </w:tc>
      </w:tr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13932463" wp14:editId="0EE79520">
                  <wp:extent cx="2381250" cy="2381250"/>
                  <wp:effectExtent l="0" t="0" r="0" b="0"/>
                  <wp:docPr id="4" name="Рисунок 4" descr="http://sovet.mo-donskoy.ru/users/img2022/09-22/kostush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ovet.mo-donskoy.ru/users/img2022/09-22/kostush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КОСТЮШИНА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Светлана Викторовна</w:t>
            </w:r>
          </w:p>
        </w:tc>
      </w:tr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6550B813" wp14:editId="64B2ADBB">
                  <wp:extent cx="2857500" cy="2857500"/>
                  <wp:effectExtent l="0" t="0" r="0" b="0"/>
                  <wp:docPr id="3" name="Рисунок 3" descr="http://sovet.mo-donskoy.ru/users/img2022/09-22/rez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ovet.mo-donskoy.ru/users/img2022/09-22/rez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РЕЗКОВ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Владислав Валерьевич</w:t>
            </w:r>
          </w:p>
        </w:tc>
      </w:tr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5BFD04D" wp14:editId="1AA6ECFF">
                  <wp:extent cx="2857500" cy="2857500"/>
                  <wp:effectExtent l="0" t="0" r="0" b="0"/>
                  <wp:docPr id="2" name="Рисунок 2" descr="http://sovet.mo-donskoy.ru/users/img2022/09-22/sedach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ovet.mo-donskoy.ru/users/img2022/09-22/sedach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СЕДАЧЕВА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Юлия Владимировна</w:t>
            </w:r>
          </w:p>
        </w:tc>
      </w:tr>
      <w:tr w:rsidR="00035121" w:rsidTr="00035121">
        <w:trPr>
          <w:jc w:val="center"/>
        </w:trPr>
        <w:tc>
          <w:tcPr>
            <w:tcW w:w="108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10DEB002" wp14:editId="4A12E723">
                  <wp:extent cx="2857500" cy="2857500"/>
                  <wp:effectExtent l="0" t="0" r="0" b="0"/>
                  <wp:docPr id="1" name="Рисунок 1" descr="http://sovet.mo-donskoy.ru/users/img2022/09-22/shester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ovet.mo-donskoy.ru/users/img2022/09-22/shester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ШЕРСТЮК</w:t>
            </w:r>
          </w:p>
          <w:p w:rsidR="00035121" w:rsidRDefault="00035121" w:rsidP="00035121">
            <w:pPr>
              <w:pStyle w:val="western"/>
              <w:spacing w:before="0" w:beforeAutospacing="0" w:after="0" w:afterAutospacing="0" w:line="360" w:lineRule="atLeast"/>
              <w:textAlignment w:val="baseline"/>
              <w:rPr>
                <w:sz w:val="21"/>
                <w:szCs w:val="21"/>
              </w:rPr>
            </w:pPr>
            <w:r>
              <w:rPr>
                <w:rStyle w:val="a4"/>
                <w:sz w:val="21"/>
                <w:szCs w:val="21"/>
                <w:bdr w:val="none" w:sz="0" w:space="0" w:color="auto" w:frame="1"/>
              </w:rPr>
              <w:t>Элина Сергеевна</w:t>
            </w:r>
          </w:p>
        </w:tc>
      </w:tr>
    </w:tbl>
    <w:p w:rsidR="00035121" w:rsidRDefault="00035121" w:rsidP="00035121">
      <w:pPr>
        <w:pStyle w:val="1"/>
        <w:pBdr>
          <w:bottom w:val="dotted" w:sz="6" w:space="0" w:color="006699"/>
        </w:pBdr>
        <w:shd w:val="clear" w:color="auto" w:fill="FFFFFF"/>
        <w:spacing w:before="0" w:line="540" w:lineRule="atLeast"/>
        <w:textAlignment w:val="baseline"/>
        <w:rPr>
          <w:rFonts w:ascii="bebas_neue_cyrillicregular" w:hAnsi="bebas_neue_cyrillicregular"/>
          <w:color w:val="3366CC"/>
          <w:sz w:val="42"/>
          <w:szCs w:val="42"/>
          <w:lang w:eastAsia="ru-RU"/>
        </w:rPr>
      </w:pPr>
      <w:r>
        <w:rPr>
          <w:rFonts w:ascii="bebas_neue_cyrillicregular" w:hAnsi="bebas_neue_cyrillicregular"/>
          <w:color w:val="3366CC"/>
          <w:sz w:val="42"/>
          <w:szCs w:val="42"/>
          <w:bdr w:val="none" w:sz="0" w:space="0" w:color="auto" w:frame="1"/>
        </w:rPr>
        <w:t>Сотрудники Аппарата Совета Депутатов МО Донской</w:t>
      </w:r>
    </w:p>
    <w:tbl>
      <w:tblPr>
        <w:tblW w:w="15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6"/>
        <w:gridCol w:w="12261"/>
      </w:tblGrid>
      <w:tr w:rsidR="00035121" w:rsidTr="00035121">
        <w:trPr>
          <w:trHeight w:val="1020"/>
        </w:trPr>
        <w:tc>
          <w:tcPr>
            <w:tcW w:w="25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t>Пермякова Елена Федоровна</w:t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</w:tc>
        <w:tc>
          <w:tcPr>
            <w:tcW w:w="91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Начальник отдела по организационным вопросам и работе с населением</w:t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br/>
              <w:t>Кабинет 4</w:t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br/>
              <w:t>Телефон: (499) 127-26-67</w:t>
            </w:r>
          </w:p>
        </w:tc>
      </w:tr>
      <w:tr w:rsidR="00035121" w:rsidTr="00035121">
        <w:trPr>
          <w:trHeight w:val="1035"/>
        </w:trPr>
        <w:tc>
          <w:tcPr>
            <w:tcW w:w="25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t>Круглова Евгения Алексеевна</w:t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91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t>Главный бухгалтер – начальник отдела планирования и бухгалтерского учета</w:t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t>Кабинет 3</w:t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t>Телефон: (499) 127-28-91</w:t>
            </w:r>
          </w:p>
        </w:tc>
      </w:tr>
      <w:tr w:rsidR="00035121" w:rsidTr="00035121">
        <w:trPr>
          <w:trHeight w:val="1020"/>
        </w:trPr>
        <w:tc>
          <w:tcPr>
            <w:tcW w:w="25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t>Будкова Ольга Николаевна</w:t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</w:tc>
        <w:tc>
          <w:tcPr>
            <w:tcW w:w="91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t>Советник по организационным вопросам</w:t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t>Кабинет 4</w:t>
            </w:r>
          </w:p>
          <w:p w:rsidR="00035121" w:rsidRDefault="00035121" w:rsidP="00035121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bdr w:val="none" w:sz="0" w:space="0" w:color="auto" w:frame="1"/>
              </w:rPr>
              <w:t>Телефон: (499) 127-26-67</w:t>
            </w:r>
          </w:p>
        </w:tc>
      </w:tr>
    </w:tbl>
    <w:p w:rsidR="00243221" w:rsidRPr="001C34A2" w:rsidRDefault="00243221" w:rsidP="00035121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bas_neue_cyrillic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5121"/>
    <w:rsid w:val="0004302E"/>
    <w:rsid w:val="00091401"/>
    <w:rsid w:val="001301F5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A78F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ADFC5"/>
  <w15:docId w15:val="{EDA3FC3F-CBEF-4FE5-8C7F-247B1BE5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western">
    <w:name w:val="western"/>
    <w:basedOn w:val="a"/>
    <w:rsid w:val="0003512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035121"/>
    <w:pPr>
      <w:spacing w:after="0" w:line="240" w:lineRule="auto"/>
    </w:pPr>
    <w:rPr>
      <w:rFonts w:eastAsia="Times New Roman"/>
      <w:i/>
      <w:iCs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035121"/>
    <w:rPr>
      <w:rFonts w:eastAsia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2024-04-02T05:05:00Z</dcterms:modified>
</cp:coreProperties>
</file>