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8F" w:rsidRDefault="009D4A8F" w:rsidP="009D4A8F">
      <w:pPr>
        <w:pStyle w:val="1"/>
        <w:spacing w:before="300" w:after="150"/>
        <w:jc w:val="center"/>
        <w:rPr>
          <w:b w:val="0"/>
          <w:bCs w:val="0"/>
          <w:color w:val="333333"/>
          <w:sz w:val="38"/>
          <w:szCs w:val="38"/>
          <w:lang w:eastAsia="ru-RU"/>
        </w:rPr>
      </w:pPr>
      <w:r>
        <w:rPr>
          <w:color w:val="333333"/>
          <w:sz w:val="38"/>
          <w:szCs w:val="38"/>
        </w:rPr>
        <w:t>Депутаты Совета депутатов пятого созыва</w:t>
      </w:r>
      <w:r>
        <w:rPr>
          <w:b w:val="0"/>
          <w:bCs w:val="0"/>
          <w:color w:val="333333"/>
          <w:sz w:val="38"/>
          <w:szCs w:val="38"/>
        </w:rPr>
        <w:br/>
      </w:r>
      <w:r>
        <w:rPr>
          <w:color w:val="333333"/>
          <w:sz w:val="38"/>
          <w:szCs w:val="38"/>
        </w:rPr>
        <w:t>(год избрания — 2022)</w:t>
      </w:r>
    </w:p>
    <w:p w:rsidR="009D4A8F" w:rsidRDefault="009D4A8F" w:rsidP="009D4A8F">
      <w:pPr>
        <w:pStyle w:val="1"/>
        <w:spacing w:before="300" w:after="150"/>
        <w:jc w:val="center"/>
        <w:rPr>
          <w:b w:val="0"/>
          <w:bCs w:val="0"/>
          <w:color w:val="333333"/>
          <w:sz w:val="38"/>
          <w:szCs w:val="38"/>
        </w:rPr>
      </w:pPr>
    </w:p>
    <w:p w:rsidR="009D4A8F" w:rsidRDefault="009D4A8F" w:rsidP="009D4A8F">
      <w:pPr>
        <w:rPr>
          <w:szCs w:val="24"/>
        </w:rPr>
      </w:pPr>
    </w:p>
    <w:p w:rsidR="009D4A8F" w:rsidRDefault="009D4A8F" w:rsidP="009D4A8F"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15" name="Рисунок 15" descr="AkimovN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imovNJ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АКИМОВ НИКОЛАЙ ЮРЬЕВИЧ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Родился в 1976 году. 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Место жительства: город Москва, район Печатники. 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 1999 году окончил Московский государственный строительный университет по специальности «Водоснабжение и водоотведение».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Работает в автономной некоммерческой организации «Клуб укрепления здоровья «Семья» в должности директора.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Выдвинут Всероссийской политической партией «ЕДИНАЯ РОССИЯ».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Избирательный округ № 3.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9D4A8F" w:rsidRDefault="009D4A8F" w:rsidP="009D4A8F">
      <w:pPr>
        <w:spacing w:before="300" w:after="300"/>
      </w:pPr>
      <w:r>
        <w:pict>
          <v:rect id="_x0000_i1025" style="width:0;height:0" o:hralign="center" o:hrstd="t" o:hrnoshade="t" o:hr="t" fillcolor="#333" stroked="f"/>
        </w:pict>
      </w:r>
    </w:p>
    <w:p w:rsidR="009D4A8F" w:rsidRDefault="009D4A8F" w:rsidP="009D4A8F">
      <w:pPr>
        <w:spacing w:before="300" w:after="300"/>
      </w:pPr>
    </w:p>
    <w:p w:rsidR="009D4A8F" w:rsidRDefault="009D4A8F" w:rsidP="009D4A8F">
      <w:pPr>
        <w:spacing w:before="300" w:after="300"/>
      </w:pP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14" name="Рисунок 14" descr="Ananjev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njev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32"/>
          <w:szCs w:val="32"/>
        </w:rPr>
        <w:t>АНАНЬЕВ ОЛЕГ ВЯЧЕСЛАВОВИЧ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Родился в 1978 году.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lastRenderedPageBreak/>
        <w:t>Место жительства: город Москва, район Печатники.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 2002 году окончил Московский государственный индустриальный университет по специальности «Автомобиле-и тракторостроение».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Работает в ООО "ЖБИ-Траст" в должности начальника цеха.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Выдвинут Всероссийской политической партией «ЕДИНАЯ РОССИЯ».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Избирательный округ № 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9D4A8F" w:rsidRDefault="009D4A8F" w:rsidP="009D4A8F">
      <w:pPr>
        <w:spacing w:before="300" w:after="300"/>
      </w:pPr>
      <w:r>
        <w:pict>
          <v:rect id="_x0000_i1026" style="width:0;height:0" o:hralign="center" o:hrstd="t" o:hrnoshade="t" o:hr="t" fillcolor="#333" stroked="f"/>
        </w:pict>
      </w:r>
    </w:p>
    <w:p w:rsidR="009D4A8F" w:rsidRDefault="009D4A8F" w:rsidP="009D4A8F">
      <w:pPr>
        <w:spacing w:before="300" w:after="300"/>
      </w:pPr>
    </w:p>
    <w:p w:rsidR="009D4A8F" w:rsidRDefault="009D4A8F" w:rsidP="009D4A8F">
      <w:pPr>
        <w:spacing w:before="300" w:after="300"/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13" name="Рисунок 13" descr="Basov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ov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БАСОВ НИКОЛАЙ СЕРГЕЕВИЧ</w:t>
      </w:r>
      <w:r>
        <w:rPr>
          <w:rFonts w:ascii="Arial" w:hAnsi="Arial" w:cs="Arial"/>
          <w:b/>
          <w:bCs/>
          <w:color w:val="333333"/>
          <w:sz w:val="32"/>
          <w:szCs w:val="32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Родился в 1980 году.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Место жительства: город Москва, район Печатники.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 2014 году окончил федеральное государственное бюджетное образовательное учреждение высшего профессионального образования «Московский государственный строительный университет» по специальности «Водоснабжение и водоотведение».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Работает в Акционерном обществе «Мосводоканал», Курьяновские очистные сооружения в должности директора.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Выдвинут Всероссийской политической партией «ЕДИНАЯ РОССИЯ».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Tahoma" w:hAnsi="Tahoma" w:cs="Tahoma"/>
          <w:color w:val="333333"/>
          <w:sz w:val="26"/>
          <w:szCs w:val="26"/>
        </w:rPr>
        <w:br/>
      </w:r>
      <w:r>
        <w:rPr>
          <w:rFonts w:ascii="Tahoma" w:hAnsi="Tahoma" w:cs="Tahoma"/>
          <w:color w:val="333333"/>
        </w:rPr>
        <w:t>Избирательный округ № 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9D4A8F" w:rsidRDefault="009D4A8F" w:rsidP="009D4A8F">
      <w:pPr>
        <w:spacing w:before="300" w:after="300"/>
      </w:pPr>
      <w:r>
        <w:pict>
          <v:rect id="_x0000_i1027" style="width:0;height:0" o:hralign="center" o:hrstd="t" o:hrnoshade="t" o:hr="t" fillcolor="#333" stroked="f"/>
        </w:pict>
      </w:r>
    </w:p>
    <w:p w:rsidR="009D4A8F" w:rsidRDefault="009D4A8F" w:rsidP="009D4A8F">
      <w:pPr>
        <w:spacing w:before="300" w:after="300"/>
      </w:pPr>
    </w:p>
    <w:p w:rsidR="009D4A8F" w:rsidRDefault="009D4A8F" w:rsidP="009D4A8F">
      <w:pPr>
        <w:spacing w:before="300" w:after="300"/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12" name="Рисунок 12" descr="Dulova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lovaA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ДУЛОВА АЛЕКСАНДРА ВЛАДИМИРОВНА</w:t>
      </w:r>
      <w:r>
        <w:rPr>
          <w:rFonts w:ascii="Arial" w:hAnsi="Arial" w:cs="Arial"/>
          <w:b/>
          <w:bCs/>
          <w:color w:val="333333"/>
          <w:sz w:val="32"/>
          <w:szCs w:val="32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Родилась в 1986 году.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Место жительства: город Москва.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 2010 году окончила государственное образовательное учреждение высшего профессионального образования "Российский государственный медицинский университет Федерального агентства по здравоохранению и социальному развитию" по специальности «Лечебное дело».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Работает в государственном бюджетном учреждении здравоохранения города Москвы «Городская поликлиника №109 Департамента здравоохранения города Москвы» в должности заведующего хирургическим отделением-врач-хирург.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Выдвинута Всероссийской политической партией «ЕДИНАЯ РОССИЯ».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Tahoma" w:hAnsi="Tahoma" w:cs="Tahoma"/>
          <w:color w:val="333333"/>
        </w:rPr>
        <w:br/>
        <w:t>Избирательный округ № 1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9D4A8F" w:rsidRDefault="009D4A8F" w:rsidP="009D4A8F">
      <w:pPr>
        <w:spacing w:before="300" w:after="300"/>
      </w:pPr>
      <w:r>
        <w:pict>
          <v:rect id="_x0000_i1028" style="width:0;height:0" o:hralign="center" o:hrstd="t" o:hrnoshade="t" o:hr="t" fillcolor="#333" stroked="f"/>
        </w:pict>
      </w:r>
    </w:p>
    <w:p w:rsidR="009D4A8F" w:rsidRDefault="009D4A8F" w:rsidP="009D4A8F">
      <w:pPr>
        <w:spacing w:before="300" w:after="300"/>
      </w:pP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</w:rPr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11" name="Рисунок 11" descr="Egorov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gorov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ЕГОРОВ АНТОН ДМИТРИЕВИЧ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Родился в 1987 году.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Место жительства: город Москва.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 2011 году окончил негосударственное образовательное учреждение высшего профессионального образования "Московский экономико-финансовый институт" по специальности «Коммерция (торговое дело)».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Работает в государственном бюджетном общеобразовательном учреждении города Москвы «Школа имени дважды Героя Советского Союза И.С. Полбина» в должности заместителя директора.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Выдвинут Всероссийской политической партией «ЕДИНАЯ РОССИЯ».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lastRenderedPageBreak/>
        <w:t>Избирательный округ № 2</w:t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pict>
          <v:rect id="_x0000_i1029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</w:rPr>
      </w:pP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Tahoma" w:hAnsi="Tahoma" w:cs="Tahoma"/>
          <w:noProof/>
          <w:color w:val="333333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10" name="Рисунок 10" descr="Gordeev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rdeevD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333333"/>
          <w:sz w:val="32"/>
          <w:szCs w:val="32"/>
        </w:rPr>
        <w:t> </w:t>
      </w:r>
      <w:r>
        <w:rPr>
          <w:rFonts w:ascii="Arial" w:hAnsi="Arial" w:cs="Arial"/>
          <w:b/>
          <w:bCs/>
          <w:color w:val="333333"/>
          <w:sz w:val="32"/>
          <w:szCs w:val="32"/>
        </w:rPr>
        <w:t>ГОРДЕЕВ ДЕНИС ИВАНОВИЧ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Родился в 1984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 2007 году окончил федеральное государственное образовательное учреждение высшего профессионального образования "Саратовская государственная консерватория (институт) имени Л.В. Собинова" по специальности «Инструментальное исполнительство».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Работает в государственном бюджетном учреждении дополнительного образования города Москвы «Детская школа искусств имени М.И. Глинки» в должности директора.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 Всероссийской политической партией «ЕДИНАЯ РОССИЯ».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Избирательный округ № 1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30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9" name="Рисунок 9" descr="Konovalov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novalovI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КОНОВАЛОВ ИЛЬЯ ВАЛЕРЬЕВИЧ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Родился в 2000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lastRenderedPageBreak/>
        <w:t>Место жительства: город Москва.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Студент АККРЕДИТИРОВАННОГО ОБРАЗОВАТЕЛЬНОГО ЧАСТНОГО УЧРЕЖДЕНИЯ ВЫСШЕГО ОБРАЗОВАНИЯ Московский финансово-юридический университет МФЮА.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 политической партией «КОММУНИСТИЧЕСКАЯ ПАРТИЯ РОССИЙСКОЙ ФЕДЕРАЦИИ».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политической партии «КОММУНИСТИЧЕСКАЯ ПАРТИЯ РОССИЙСКОЙ ФЕДЕРАЦИИ».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Избирательный округ № 2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31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8" name="Рисунок 8" descr="https://sovet.vmo-pechatniki.ru/upload/medialibrary/ce3/Kurbatov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vmo-pechatniki.ru/upload/medialibrary/ce3/KurbatovaI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КУРБАТОВА ИРИНА ВЛАДИМИРОВНА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Родилась в 1970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Москва, район Печатники.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 2002 году окончила Кыргызско-Российский Славянский университет по специальности «Юриспруденция».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Работает в Московском городском региональном отделении Всероссийской политической партии "ЕДИНАЯ РОССИЯ" в должности Первого заместителя исполнительного секретаря местного окружного отделения Партии (ЮВАО города Москвы).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Выдвинута Всероссийской политической партией «ЕДИНАЯ РОССИЯ». 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Избирательный округ № 2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32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7" name="Рисунок 7" descr="Kuznetsov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uznetsovaA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КУЗНЕЦОВА АЛЛА РАФАИЛЕВНА</w:t>
      </w:r>
      <w:r>
        <w:rPr>
          <w:rFonts w:ascii="Arial" w:hAnsi="Arial" w:cs="Arial"/>
          <w:b/>
          <w:bCs/>
          <w:color w:val="333333"/>
          <w:sz w:val="32"/>
          <w:szCs w:val="32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Родилась в 1981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Москва, район Печатники.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 2004 году окончила государственное образовательное учреждение высшего профессионального образования "Ульяновский государственный педагогический университет имени И.Н. Ульянова" по специальности «Математика. Информатика».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Работает в государственном бюджетном общеобразовательном учреждении города Москвы «Школа «Спектр» в должности заместителя директора по социализации, воспитанию и безопасности обучающихся.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Выдвинута Всероссийской политической партией «ЕДИНАЯ РОССИЯ». 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Tahoma" w:hAnsi="Tahoma" w:cs="Tahoma"/>
          <w:color w:val="333333"/>
        </w:rPr>
        <w:br/>
        <w:t>Избирательный округ № 1</w:t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pict>
          <v:rect id="_x0000_i1033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</w:rPr>
      </w:pP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Tahoma" w:hAnsi="Tahoma" w:cs="Tahoma"/>
          <w:noProof/>
          <w:color w:val="333333"/>
          <w:lang w:eastAsia="ru-RU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6" name="Рисунок 6" descr="Lopatinskaj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patinskajaI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333333"/>
          <w:sz w:val="32"/>
          <w:szCs w:val="32"/>
        </w:rPr>
        <w:t> </w:t>
      </w:r>
      <w:r>
        <w:rPr>
          <w:rFonts w:ascii="Arial" w:hAnsi="Arial" w:cs="Arial"/>
          <w:b/>
          <w:bCs/>
          <w:color w:val="333333"/>
          <w:sz w:val="32"/>
          <w:szCs w:val="32"/>
        </w:rPr>
        <w:t>ЛОПАТЫНСКАЯ ИРИНА СЕРГЕЕВНА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Родилась в 1984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 2008 году окончила некоммерческое партнерство высшего профессионального образования «Институт международных социально-гуманитарных связей» по специальности «Социальная работа».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Работает в государственном бюджетном учреждении города Москвы по работе с населением по месту жительства «Юго-Восток» в должности начальника управления.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Выдвинута Всероссийской политической партией «ЕДИНАЯ РОССИЯ». 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lastRenderedPageBreak/>
        <w:t>Избирательный округ № 1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34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5" name="Рисунок 5" descr="Malishev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lishevAJ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МАЛЫШЕВ АНТОН ЯКОВЛЕВИЧ</w:t>
      </w:r>
      <w:r>
        <w:rPr>
          <w:rFonts w:ascii="Arial" w:hAnsi="Arial" w:cs="Arial"/>
          <w:b/>
          <w:bCs/>
          <w:color w:val="333333"/>
          <w:sz w:val="32"/>
          <w:szCs w:val="32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Родился в 1986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Москва, Южнопортовый район.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 2018 году окончил 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 по специальности «Радиотехника».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Работает в ООО «НОВЫЕ ТЕЛЕКОМ РЕШЕНИЯ» в должности директора по продажам.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 политической партией «НОВЫЕ ЛЮДИ».</w:t>
      </w:r>
      <w:r>
        <w:rPr>
          <w:rFonts w:ascii="Tahoma" w:hAnsi="Tahoma" w:cs="Tahoma"/>
          <w:color w:val="333333"/>
        </w:rPr>
        <w:br/>
        <w:t>Избирательный округ № 3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35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4" name="Рисунок 4" descr="Matveeva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tveevaA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МАТВЕЕВА АЛЕКСАНДРА ВИКТОРОВНА</w:t>
      </w:r>
      <w:r>
        <w:rPr>
          <w:rFonts w:ascii="Arial" w:hAnsi="Arial" w:cs="Arial"/>
          <w:b/>
          <w:bCs/>
          <w:color w:val="333333"/>
          <w:sz w:val="32"/>
          <w:szCs w:val="32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Родилась в 1968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Москва, район Печатники.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lastRenderedPageBreak/>
        <w:t>В 2013 году окончила федеральное государственное бюджетное образовательное учреждение высшего профессионального образования «Российский государственный социальный университет», степень Магистра социальной работы по специальности «Социальная работа».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Работает в государственном бюджетном учреждении города Москвы Территориальный центр социального обслуживания "Кузьминки" в должности заведующего филиалом "Печатники".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Выдвинута Всероссийской политической партией «ЕДИНАЯ РОССИЯ». 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Избирательный округ № 2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36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3" name="Рисунок 3" descr="Pugach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ugachT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ПУГАЧ ТАТЬЯНА ГЕОРГИЕВНА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Родилась в 1955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 1978 году окончила Казанский государственный институт культуры по специальности «Культурно-просветительная работа».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Пенсионер.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Выдвинута Всероссийской политической партией «ЕДИНАЯ РОССИЯ». 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Избирательный округ № 3</w:t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pict>
          <v:rect id="_x0000_i1037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Arial" w:hAnsi="Arial" w:cs="Arial"/>
          <w:color w:val="333333"/>
        </w:rPr>
      </w:pP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2" name="Рисунок 2" descr="Shepeleva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hepelevaV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ШЕПЕЛЕВА ВИКТОРИЯ ВЯЧЕСЛАВОВНА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Родилась в 1996 году.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Место жительства: город Москва.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 2021 году окончила автономную некоммерческую организацию высшего образования «МОСКОВСКИЙ МЕЖДУНАРОДНЫЙ УНИВЕРСИТЕТ» по специальности «МЕНЕДЖМЕНТ».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Работает в Московском городском отделении Всероссийской общественной организации «Молодая Гвардия Единой России» в должности руководителя окружного отделения ЮВАО.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Выдвинута Всероссийской политической партией «ЕДИНАЯ РОССИЯ». 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Член Региональной общественной организации «МОЙ РАЙОН».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t>Избирательный округ № 1</w:t>
      </w:r>
      <w:r>
        <w:rPr>
          <w:rFonts w:ascii="Arial" w:hAnsi="Arial" w:cs="Arial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pict>
          <v:rect id="_x0000_i1038" style="width:0;height:0" o:hralign="center" o:hrstd="t" o:hr="t" fillcolor="#a0a0a0" stroked="f"/>
        </w:pict>
      </w:r>
    </w:p>
    <w:p w:rsidR="009D4A8F" w:rsidRDefault="009D4A8F" w:rsidP="009D4A8F">
      <w:pPr>
        <w:spacing w:before="300" w:after="300"/>
        <w:rPr>
          <w:rFonts w:ascii="Tahoma" w:hAnsi="Tahoma" w:cs="Tahoma"/>
          <w:color w:val="333333"/>
          <w:sz w:val="21"/>
          <w:szCs w:val="21"/>
        </w:rPr>
      </w:pPr>
    </w:p>
    <w:p w:rsidR="00243221" w:rsidRDefault="009D4A8F" w:rsidP="009D4A8F">
      <w:pPr>
        <w:rPr>
          <w:rFonts w:ascii="Tahoma" w:hAnsi="Tahoma" w:cs="Tahoma"/>
          <w:color w:val="333333"/>
        </w:rPr>
      </w:pPr>
      <w:r>
        <w:rPr>
          <w:rFonts w:ascii="Tahoma" w:hAnsi="Tahoma" w:cs="Tahom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33650"/>
            <wp:effectExtent l="0" t="0" r="0" b="0"/>
            <wp:wrapSquare wrapText="bothSides"/>
            <wp:docPr id="1" name="Рисунок 1" descr="Urjupin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rjupinA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33333"/>
          <w:sz w:val="32"/>
          <w:szCs w:val="32"/>
        </w:rPr>
        <w:t> УРЮПИН АЛЕКСЕЙ АЛЕКСЕЕВИЧ</w:t>
      </w:r>
      <w:r>
        <w:rPr>
          <w:rFonts w:ascii="Arial" w:hAnsi="Arial" w:cs="Arial"/>
          <w:b/>
          <w:bCs/>
          <w:color w:val="333333"/>
          <w:sz w:val="32"/>
          <w:szCs w:val="32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Родился в 1966 году.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Место жительства: город Москва.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 1993 году окончил Московский медицинский стоматологический институт, по специальности «лечебное дело».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Прошел профессиональную переподготовку в Московском городском университете управления Правительства Москвы в 2017 году, с присвоением квалификации «Специалист по государственному и муниципальному управлению».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Работает в муниципальном округе Печатники в городе Москве в должности главы муниципального округа.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Выдвинут Всероссийской политической партией «ЕДИНАЯ РОССИЯ».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lastRenderedPageBreak/>
        <w:t>Член Региональной общественной организации «МОЙ РАЙОН».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</w:rPr>
        <w:t>Избирательный округ № 2</w:t>
      </w:r>
    </w:p>
    <w:p w:rsidR="009D4A8F" w:rsidRDefault="009D4A8F" w:rsidP="009D4A8F">
      <w:pPr>
        <w:pStyle w:val="1"/>
        <w:spacing w:before="300" w:after="150"/>
        <w:rPr>
          <w:b w:val="0"/>
          <w:bCs w:val="0"/>
          <w:color w:val="333333"/>
          <w:sz w:val="38"/>
          <w:szCs w:val="38"/>
          <w:lang w:eastAsia="ru-RU"/>
        </w:rPr>
      </w:pPr>
      <w:r>
        <w:rPr>
          <w:b w:val="0"/>
          <w:bCs w:val="0"/>
          <w:color w:val="333333"/>
          <w:sz w:val="38"/>
          <w:szCs w:val="38"/>
        </w:rPr>
        <w:t>Структура</w:t>
      </w:r>
    </w:p>
    <w:tbl>
      <w:tblPr>
        <w:tblW w:w="113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4"/>
        <w:gridCol w:w="2296"/>
        <w:gridCol w:w="3403"/>
      </w:tblGrid>
      <w:tr w:rsidR="009D4A8F" w:rsidTr="009D4A8F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3"/>
              <w:spacing w:before="300" w:after="150"/>
              <w:jc w:val="center"/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3"/>
              <w:spacing w:before="300" w:after="150"/>
              <w:jc w:val="center"/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3"/>
              <w:spacing w:before="300" w:after="150"/>
              <w:jc w:val="center"/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  <w:t> Телефон рабочий,</w:t>
            </w:r>
            <w:r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  <w:br/>
              <w:t>e-mail</w:t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3"/>
              <w:spacing w:before="300" w:after="150"/>
              <w:jc w:val="center"/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36"/>
                <w:szCs w:val="36"/>
              </w:rPr>
              <w:t>ул.Шоссейная, д.86</w:t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Глава муниципального округа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(руководит работой аппарата Совета депутатов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на принципах единоначалия)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           </w:t>
            </w:r>
          </w:p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Урюпин </w:t>
            </w:r>
          </w:p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Алексей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+7(495) 657-38-98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каб. №205а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e-mail: </w:t>
            </w:r>
            <w:hyperlink r:id="rId19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info@vmo-pechatniki.ru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hyperlink r:id="rId20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pechatniki@bk.ru</w:t>
              </w:r>
            </w:hyperlink>
          </w:p>
        </w:tc>
      </w:tr>
      <w:tr w:rsidR="009D4A8F" w:rsidTr="009D4A8F">
        <w:trPr>
          <w:trHeight w:val="6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Аппарат Совета депутатов</w:t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Финансово-правовой отдел </w:t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Главный бухгалтер - начальник финансово-правового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Лукьянов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Константин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+7(495) 657-38-98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каб.№ 205б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e-mail: </w:t>
            </w:r>
            <w:hyperlink r:id="rId21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pechatniki@bk.ru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hyperlink r:id="rId22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pechatniki_bux@bk.ru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Юрисконсульт - 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Гордиенко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Евгения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+7(499) 786-19-58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каб.№206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e-mail:</w:t>
            </w:r>
            <w:hyperlink r:id="rId23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info@vmo-pechatniki.ru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hyperlink r:id="rId24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pechatniki@bk.ru</w:t>
              </w:r>
            </w:hyperlink>
          </w:p>
        </w:tc>
      </w:tr>
      <w:tr w:rsidR="009D4A8F" w:rsidTr="009D4A8F">
        <w:trPr>
          <w:trHeight w:val="6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Отдел по организационным вопросам</w:t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Попова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    +7(495) 657-35-57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каб. №204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e-mail: </w:t>
            </w:r>
            <w:hyperlink r:id="rId25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info@vmo-pechatniki.ru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hyperlink r:id="rId26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pechatniki@bk.ru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Главный специалист по организационным вопросам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Владимиров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Андрей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+7(495) 657-34-04 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каб. №204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e-mail: </w:t>
            </w:r>
            <w:hyperlink r:id="rId27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info@vmo-pechatniki.ru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hyperlink r:id="rId28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pechatniki@bk.ru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Специалист 1 категории по организационным вопросам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Клемешева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Мария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+7(495) 657-35-57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каб. №204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e-mail: </w:t>
            </w:r>
            <w:hyperlink r:id="rId29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info@vmo-pechatniki.ru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hyperlink r:id="rId30" w:history="1">
              <w:r>
                <w:rPr>
                  <w:rStyle w:val="a5"/>
                  <w:rFonts w:ascii="Arial" w:hAnsi="Arial" w:cs="Arial"/>
                  <w:color w:val="337AB7"/>
                  <w:sz w:val="19"/>
                  <w:szCs w:val="19"/>
                </w:rPr>
                <w:t>pechatniki@bk.ru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</w:p>
        </w:tc>
      </w:tr>
      <w:tr w:rsidR="009D4A8F" w:rsidTr="009D4A8F">
        <w:trPr>
          <w:trHeight w:val="6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AFA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D4A8F" w:rsidRDefault="009D4A8F">
            <w:pPr>
              <w:jc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    Режим работы: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с понедельника по четверг: с 8:00 до 17:00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пятница: с 8:00  до 15:45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br/>
              <w:t>перерыв: с 12:00 до 12:45</w:t>
            </w:r>
          </w:p>
        </w:tc>
      </w:tr>
    </w:tbl>
    <w:p w:rsidR="009D4A8F" w:rsidRPr="001C34A2" w:rsidRDefault="009D4A8F" w:rsidP="009D4A8F">
      <w:bookmarkStart w:id="0" w:name="_GoBack"/>
      <w:bookmarkEnd w:id="0"/>
    </w:p>
    <w:sectPr w:rsidR="009D4A8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4A8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DF2D"/>
  <w15:docId w15:val="{35085E3B-E1AF-4791-83FC-4C255C6E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hyperlink" Target="mailto:pechatniki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echatniki@bk.ru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hyperlink" Target="mailto:info@vmo-pechatniki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mailto:pechatniki@bk.ru" TargetMode="External"/><Relationship Id="rId29" Type="http://schemas.openxmlformats.org/officeDocument/2006/relationships/hyperlink" Target="mailto:info@vmo-pechatniki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hyperlink" Target="mailto:pechatniki@bk.ru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hyperlink" Target="mailto:info@vmo-pechatniki.ru" TargetMode="External"/><Relationship Id="rId28" Type="http://schemas.openxmlformats.org/officeDocument/2006/relationships/hyperlink" Target="mailto:pechatniki@bk.ru" TargetMode="External"/><Relationship Id="rId10" Type="http://schemas.openxmlformats.org/officeDocument/2006/relationships/image" Target="media/image7.jpeg"/><Relationship Id="rId19" Type="http://schemas.openxmlformats.org/officeDocument/2006/relationships/hyperlink" Target="mailto:info@vmo-pechatniki.ru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mailto:pechatniki_bux@bk.ru" TargetMode="External"/><Relationship Id="rId27" Type="http://schemas.openxmlformats.org/officeDocument/2006/relationships/hyperlink" Target="mailto:info@vmo-pechatniki.ru" TargetMode="External"/><Relationship Id="rId30" Type="http://schemas.openxmlformats.org/officeDocument/2006/relationships/hyperlink" Target="mailto:pechatniki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2024-04-01T05:43:00Z</dcterms:modified>
</cp:coreProperties>
</file>