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97F" w:rsidRDefault="0061697F" w:rsidP="0061697F">
      <w:pPr>
        <w:pStyle w:val="1"/>
        <w:shd w:val="clear" w:color="auto" w:fill="F9F9F9"/>
        <w:spacing w:before="525" w:after="525" w:line="525" w:lineRule="atLeast"/>
        <w:rPr>
          <w:rFonts w:ascii="Arial" w:hAnsi="Arial" w:cs="Arial"/>
          <w:color w:val="000000"/>
          <w:sz w:val="54"/>
          <w:szCs w:val="54"/>
          <w:lang w:eastAsia="ru-RU"/>
        </w:rPr>
      </w:pPr>
      <w:r>
        <w:rPr>
          <w:rFonts w:ascii="Arial" w:hAnsi="Arial" w:cs="Arial"/>
          <w:color w:val="000000"/>
          <w:sz w:val="54"/>
          <w:szCs w:val="54"/>
        </w:rPr>
        <w:t>Глава поселения</w:t>
      </w:r>
    </w:p>
    <w:p w:rsidR="0061697F" w:rsidRDefault="0061697F" w:rsidP="0061697F">
      <w:pPr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71675" cy="2857500"/>
            <wp:effectExtent l="0" t="0" r="0" b="0"/>
            <wp:docPr id="1" name="Рисунок 1" descr="ДОЛЖЕНКОВ ВАСИЛИЙ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ЛЖЕНКОВ ВАСИЛИЙ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97F" w:rsidRDefault="0061697F" w:rsidP="0061697F">
      <w:pPr>
        <w:pStyle w:val="5"/>
        <w:shd w:val="clear" w:color="auto" w:fill="F9F9F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ДОЛЖЕНКОВ ВАСИЛИЙ МИХАЙЛОВИЧ</w:t>
      </w:r>
    </w:p>
    <w:p w:rsidR="0061697F" w:rsidRDefault="0061697F" w:rsidP="0061697F">
      <w:pPr>
        <w:pStyle w:val="a3"/>
        <w:shd w:val="clear" w:color="auto" w:fill="F9F9F9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Родился в деревне Кирилловка Курской области в 1953 году.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Образование и трудовая деятельность:</w:t>
      </w:r>
      <w:r>
        <w:rPr>
          <w:rFonts w:ascii="Arial" w:hAnsi="Arial" w:cs="Arial"/>
          <w:color w:val="000000"/>
          <w:sz w:val="23"/>
          <w:szCs w:val="23"/>
        </w:rPr>
        <w:br/>
        <w:t>г. Курск Федеральное государственное образовательное учреждение профессионального образования «Курская государственная сельскохозяйственная академия имени профессора И.И. Иванова», годы учебы с 1975 по 1980, по специальности «Зоотехник»,</w:t>
      </w:r>
      <w:r>
        <w:rPr>
          <w:rFonts w:ascii="Arial" w:hAnsi="Arial" w:cs="Arial"/>
          <w:color w:val="000000"/>
          <w:sz w:val="23"/>
          <w:szCs w:val="23"/>
        </w:rPr>
        <w:br/>
        <w:t>г. Москва Государственное образовательное учреждение высшего профессионального образования «Московский государственный открытый университет», годы учебы с 2006 по 2009, по специальности «Проектирование, сооружение и эксплуатация газонефтепроводов и газохранилищ».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1971-1973    Служба в армии</w:t>
      </w:r>
      <w:r>
        <w:rPr>
          <w:rFonts w:ascii="Arial" w:hAnsi="Arial" w:cs="Arial"/>
          <w:color w:val="000000"/>
          <w:sz w:val="23"/>
          <w:szCs w:val="23"/>
        </w:rPr>
        <w:br/>
        <w:t>1975-1980    Окончил Курский сельскохозяйственный институт имени И.И. Иванова</w:t>
      </w:r>
      <w:r>
        <w:rPr>
          <w:rFonts w:ascii="Arial" w:hAnsi="Arial" w:cs="Arial"/>
          <w:color w:val="000000"/>
          <w:sz w:val="23"/>
          <w:szCs w:val="23"/>
        </w:rPr>
        <w:br/>
        <w:t>1980-1983    Обучение в аспирантуре. Присвоена степень кандидата биологических наук</w:t>
      </w:r>
      <w:r>
        <w:rPr>
          <w:rFonts w:ascii="Arial" w:hAnsi="Arial" w:cs="Arial"/>
          <w:color w:val="000000"/>
          <w:sz w:val="23"/>
          <w:szCs w:val="23"/>
        </w:rPr>
        <w:br/>
        <w:t>2005-2010    Московский государственный открытый университет. Заочное обучение</w:t>
      </w:r>
      <w:r>
        <w:rPr>
          <w:rFonts w:ascii="Arial" w:hAnsi="Arial" w:cs="Arial"/>
          <w:color w:val="000000"/>
          <w:sz w:val="23"/>
          <w:szCs w:val="23"/>
        </w:rPr>
        <w:br/>
        <w:t>1984-2005    Племзавод «Коммунарка»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2005-2009    Московское управление эксплуатации газопроводов ООО «Мострансгаз», ведущий инженер</w:t>
      </w:r>
      <w:r>
        <w:rPr>
          <w:rFonts w:ascii="Arial" w:hAnsi="Arial" w:cs="Arial"/>
          <w:color w:val="000000"/>
          <w:sz w:val="23"/>
          <w:szCs w:val="23"/>
        </w:rPr>
        <w:br/>
        <w:t>2009-2020    ГБУ "Озеленение", начальник останкинского производственного управления</w:t>
      </w:r>
      <w:r>
        <w:rPr>
          <w:rFonts w:ascii="Arial" w:hAnsi="Arial" w:cs="Arial"/>
          <w:color w:val="000000"/>
          <w:sz w:val="23"/>
          <w:szCs w:val="23"/>
        </w:rPr>
        <w:br/>
        <w:t>2023-  Ассоциация содействия развитию строительства и поддержки строительных организаций «МОНОЛИТ», заместитель директора.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Награжден медалью в память 850-летия Москвы, Б №0352233 от 26 февраля 1997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В 2013 году жители доверили Василию Михайловичу представлять свои интересы в Совете депутатов поселения Сосенское, с 2013 по 2018 год являлся Главой поселения Сосенское.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2018 – 2023 гг. депутат Совета депутатов поселения Сосенское.</w:t>
      </w:r>
      <w:r>
        <w:rPr>
          <w:rFonts w:ascii="Arial" w:hAnsi="Arial" w:cs="Arial"/>
          <w:color w:val="000000"/>
          <w:sz w:val="23"/>
          <w:szCs w:val="23"/>
        </w:rPr>
        <w:br/>
        <w:t>2021 г. – Член Всероссийская политическая партия «Единая Россия».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697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CBDFE-3279-4020-917C-226924A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1697F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2024-03-30T06:20:00Z</dcterms:modified>
</cp:coreProperties>
</file>