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EA" w:rsidRDefault="00F027EA" w:rsidP="00F027EA">
      <w:pPr>
        <w:pStyle w:val="1"/>
        <w:shd w:val="clear" w:color="auto" w:fill="FFFFFF"/>
        <w:spacing w:before="0"/>
        <w:rPr>
          <w:rFonts w:ascii="Arial" w:hAnsi="Arial" w:cs="Arial"/>
          <w:color w:val="003366"/>
          <w:sz w:val="48"/>
          <w:szCs w:val="48"/>
          <w:lang w:eastAsia="ru-RU"/>
        </w:rPr>
      </w:pPr>
      <w:r>
        <w:rPr>
          <w:rFonts w:ascii="Arial" w:hAnsi="Arial" w:cs="Arial"/>
          <w:color w:val="003366"/>
        </w:rPr>
        <w:t>Депутаты</w:t>
      </w:r>
    </w:p>
    <w:p w:rsidR="00F027EA" w:rsidRDefault="00F027EA" w:rsidP="00F027EA"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10" name="Рисунок 10" descr="Бабаев Михаил Ирша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аев Михаил Иршад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БАБАЕВ МИХАИЛ ИРШАДОВИЧ</w:t>
      </w:r>
    </w:p>
    <w:p w:rsidR="00F027EA" w:rsidRDefault="00F027EA" w:rsidP="00F027EA">
      <w:r>
        <w:t>Глава поселения Кокошкино</w:t>
      </w:r>
      <w:r>
        <w:br/>
        <w:t>Избирательный округ № 2</w:t>
      </w:r>
    </w:p>
    <w:p w:rsidR="00F027EA" w:rsidRDefault="00F027EA" w:rsidP="00F027E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1-й и 3-й понедельник месяца</w:t>
      </w:r>
      <w:r>
        <w:rPr>
          <w:rFonts w:ascii="Arial" w:hAnsi="Arial" w:cs="Arial"/>
          <w:color w:val="000000"/>
          <w:sz w:val="21"/>
          <w:szCs w:val="21"/>
        </w:rPr>
        <w:br/>
        <w:t>с 17.00-19.00 по предварительной записи по тел. 8-495-150-80-82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9" name="Рисунок 9" descr="Афонин Максим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фонин Максим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АФОНИН МАКСИМ АЛЕКСАНДРОВИЧ</w:t>
      </w:r>
    </w:p>
    <w:p w:rsidR="00F027EA" w:rsidRDefault="00F027EA" w:rsidP="00F027EA">
      <w:r>
        <w:t>Депутат Совета депутатов</w:t>
      </w:r>
      <w:r>
        <w:br/>
        <w:t>Избирательный округ № 1</w:t>
      </w:r>
    </w:p>
    <w:p w:rsidR="00F027EA" w:rsidRDefault="00F027EA" w:rsidP="00F027E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2-й вторник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17.00-19.00 по предварительной записи по тел. 8-495-150-80-82</w:t>
      </w:r>
    </w:p>
    <w:p w:rsidR="00F027EA" w:rsidRDefault="00F027EA" w:rsidP="00F027EA">
      <w:pPr>
        <w:spacing w:after="24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after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д.п.Кокошкино, ул.Ленина, д.2, конференц-зал Совета депутатов</w:t>
      </w: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8" name="Рисунок 8" descr="Гежина Фаина Нугза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жина Фаина Нугза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lastRenderedPageBreak/>
        <w:t>ГЕЖИНА ФАИНА НУГЗАРОВНА</w:t>
      </w:r>
    </w:p>
    <w:p w:rsidR="00F027EA" w:rsidRDefault="00F027EA" w:rsidP="00F027EA">
      <w:r>
        <w:t>Депутат Совета депутатов</w:t>
      </w:r>
      <w:r>
        <w:br/>
        <w:t>Избирательный округ № 1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4-й вторник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17.00-19.00 по предварительной записи по тел. 8-495-150-80-82</w:t>
      </w:r>
    </w:p>
    <w:p w:rsidR="00F027EA" w:rsidRDefault="00F027EA" w:rsidP="00F027EA">
      <w:pPr>
        <w:spacing w:after="24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after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7" name="Рисунок 7" descr="Кутырев Максим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тырев Максим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КУТЫРЕВ МАКСИМ ВЛАДИМИРОВИЧ</w:t>
      </w:r>
    </w:p>
    <w:p w:rsidR="00F027EA" w:rsidRDefault="00F027EA" w:rsidP="00F027EA">
      <w:r>
        <w:t>Депутат Совета депутатов</w:t>
      </w:r>
      <w:r>
        <w:br/>
        <w:t>Избирательный округ № 1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3-я среда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18.00-20.00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6" name="Рисунок 6" descr="Новикова Гали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икова Гали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НОВИКОВА ГАЛИНА ВАСИЛЬЕВНА</w:t>
      </w:r>
    </w:p>
    <w:p w:rsidR="00F027EA" w:rsidRDefault="00F027EA" w:rsidP="00F027EA">
      <w:r>
        <w:t>Депутат Совета депутатов</w:t>
      </w:r>
      <w:r>
        <w:br/>
        <w:t>Избирательный округ № 1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2-й четверг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 17.00-19.00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5" name="Рисунок 5" descr="Саликов Константин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аликов Константин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САЛИКОВ КОНСТАНТИН ДМИТРИЕВИЧ</w:t>
      </w:r>
    </w:p>
    <w:p w:rsidR="00F027EA" w:rsidRDefault="00F027EA" w:rsidP="00F027EA">
      <w:r>
        <w:t>Депутат Совета депутатов</w:t>
      </w:r>
      <w:r>
        <w:br/>
        <w:t>Избирательный округ № 1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2-й вторник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14.00-16.00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4" name="Рисунок 4" descr="Бессонов Паве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ссонов Паве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БЕССОНОВ ПАВЕЛ СЕРГЕЕВИЧ</w:t>
      </w:r>
    </w:p>
    <w:p w:rsidR="00F027EA" w:rsidRDefault="00F027EA" w:rsidP="00F027EA">
      <w:r>
        <w:t>Депутат Совета депутатов</w:t>
      </w:r>
      <w:r>
        <w:br/>
        <w:t>Избирательный округ № 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1-я среда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18.00-20.00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3" name="Рисунок 3" descr="Сухова Вера 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ухова Вера  Пет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СУХОВА ВЕРА ПЕТРОВНА</w:t>
      </w:r>
    </w:p>
    <w:p w:rsidR="00F027EA" w:rsidRDefault="00F027EA" w:rsidP="00F027EA">
      <w:r>
        <w:t>Депутат Совета депутатов</w:t>
      </w:r>
      <w:r>
        <w:br/>
        <w:t>Избирательный округ № 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2-я среда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18.00-20.00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47750" cy="1524000"/>
            <wp:effectExtent l="0" t="0" r="0" b="0"/>
            <wp:docPr id="2" name="Рисунок 2" descr="Федоров Денис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едоров Денис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ФЕДОРОВ ДЕНИС АЛЕКСАНДРОВИЧ</w:t>
      </w:r>
    </w:p>
    <w:p w:rsidR="00F027EA" w:rsidRDefault="00F027EA" w:rsidP="00F027EA">
      <w:r>
        <w:t>Депутат Совета депутатов</w:t>
      </w:r>
      <w:r>
        <w:br/>
        <w:t>Избирательный округ № 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3-й вторник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16.00-18.00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240" w:lineRule="auto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47750" cy="1524000"/>
            <wp:effectExtent l="0" t="0" r="0" b="0"/>
            <wp:docPr id="1" name="Рисунок 1" descr="Шнипова Наталь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нипова Наталь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EA" w:rsidRDefault="00F027EA" w:rsidP="00F027EA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ШНИПОВА НАТАЛЬЯ АЛЕКСАНДРОВНА</w:t>
      </w:r>
    </w:p>
    <w:p w:rsidR="00F027EA" w:rsidRDefault="00F027EA" w:rsidP="00F027EA">
      <w:r>
        <w:t>Депутат Совета депутатов</w:t>
      </w:r>
      <w:r>
        <w:br/>
        <w:t>Избирательный округ № 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</w:t>
      </w:r>
      <w:r>
        <w:rPr>
          <w:rFonts w:ascii="Arial" w:hAnsi="Arial" w:cs="Arial"/>
          <w:color w:val="000000"/>
          <w:sz w:val="21"/>
          <w:szCs w:val="21"/>
        </w:rPr>
        <w:br/>
        <w:t>2-й понедельник месяца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18.00-20.00 по предварительной записи по тел. 8-495-150-80-82</w:t>
      </w: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F027EA" w:rsidRDefault="00F027EA" w:rsidP="00F027EA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проведения приема депутатов:</w:t>
      </w:r>
      <w:r>
        <w:rPr>
          <w:rFonts w:ascii="Arial" w:hAnsi="Arial" w:cs="Arial"/>
          <w:color w:val="000000"/>
          <w:sz w:val="21"/>
          <w:szCs w:val="21"/>
        </w:rPr>
        <w:br/>
        <w:t>д.п.Кокошкино, ул.Ленина, д.2, конференц-зал Совета депутатов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027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7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7A6B6-6ADF-411F-8DB3-F24876B2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089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2834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159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5073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4154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811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0656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111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7180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1880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5907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28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4278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288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79276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7062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0289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5071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243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2108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2024-03-29T08:16:00Z</dcterms:modified>
</cp:coreProperties>
</file>