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D0" w:rsidRDefault="00E84DD0" w:rsidP="00E84DD0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администрация муниципального округа Хорошево-Мневники</w:t>
      </w:r>
    </w:p>
    <w:p w:rsidR="00E84DD0" w:rsidRDefault="00E84DD0" w:rsidP="00E84DD0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Ковалевская Екатерина Викторовна</w:t>
        </w:r>
      </w:hyperlink>
    </w:p>
    <w:p w:rsidR="00E84DD0" w:rsidRDefault="00E84DD0" w:rsidP="00E84DD0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заместитель главы администрации муниципального округа Хорошево-Мневники в городе Москве</w:t>
      </w:r>
    </w:p>
    <w:p w:rsidR="00E84DD0" w:rsidRDefault="00E84DD0" w:rsidP="00E84DD0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+7 499 192-57-47</w:t>
      </w:r>
    </w:p>
    <w:p w:rsidR="00E84DD0" w:rsidRDefault="00E84DD0" w:rsidP="00E84DD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Экономическая служба</w:t>
        </w:r>
      </w:hyperlink>
    </w:p>
    <w:p w:rsidR="00E84DD0" w:rsidRDefault="00E84DD0" w:rsidP="00E84DD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 экономической службы</w:t>
      </w:r>
    </w:p>
    <w:p w:rsidR="00E84DD0" w:rsidRDefault="00E84DD0" w:rsidP="00E84D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Михайленко Ирина Алексеевна</w:t>
        </w:r>
      </w:hyperlink>
    </w:p>
    <w:p w:rsidR="00E84DD0" w:rsidRDefault="00E84DD0" w:rsidP="00E84D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+7 499 192-56-46</w:t>
      </w:r>
    </w:p>
    <w:p w:rsidR="00E84DD0" w:rsidRDefault="00E84DD0" w:rsidP="00E84DD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бухгалтерского учета и отчетности</w:t>
        </w:r>
      </w:hyperlink>
    </w:p>
    <w:p w:rsidR="00E84DD0" w:rsidRDefault="00E84DD0" w:rsidP="00E84DD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</w:t>
      </w:r>
    </w:p>
    <w:p w:rsidR="00E84DD0" w:rsidRDefault="00E84DD0" w:rsidP="00E84D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Почечуева Ирина Владимировна</w:t>
        </w:r>
      </w:hyperlink>
    </w:p>
    <w:p w:rsidR="00E84DD0" w:rsidRDefault="00E84DD0" w:rsidP="00E84D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+7 499 192-56-46</w:t>
      </w:r>
    </w:p>
    <w:p w:rsidR="00E84DD0" w:rsidRDefault="00E84DD0" w:rsidP="00E84DD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организационным вопросам</w:t>
        </w:r>
      </w:hyperlink>
    </w:p>
    <w:p w:rsidR="00E84DD0" w:rsidRDefault="00E84DD0" w:rsidP="00E84DD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службы по организационным вопросам</w:t>
      </w:r>
    </w:p>
    <w:p w:rsidR="00E84DD0" w:rsidRDefault="00E84DD0" w:rsidP="00E84D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Богородская Марина Ивановна</w:t>
        </w:r>
      </w:hyperlink>
    </w:p>
    <w:p w:rsidR="00E84DD0" w:rsidRDefault="00E84DD0" w:rsidP="00E84D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+7 499 192-57-47</w:t>
      </w:r>
    </w:p>
    <w:p w:rsidR="00E84DD0" w:rsidRDefault="00E84DD0" w:rsidP="00E84DD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службы по организационным вопросам</w:t>
      </w:r>
    </w:p>
    <w:p w:rsidR="00E84DD0" w:rsidRDefault="00E84DD0" w:rsidP="00E84DD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Сманцер Ирина Константиновна</w:t>
        </w:r>
      </w:hyperlink>
    </w:p>
    <w:p w:rsidR="00E84DD0" w:rsidRDefault="00E84DD0" w:rsidP="00E84DD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+7 499 192-57-29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4DD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ECA88-3295-45BB-BDA8-5D8BE012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95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7598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255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2310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97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00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2220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47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4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7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3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506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87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2116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300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695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195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6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098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572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10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65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49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5594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6092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607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217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-hormn.mos.ru/about/staff/pochechueva_irina_vladimirovna_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un-hormn.mos.ru/about/structure/sektor_bukhgalterskogo_ucheta_i_otchetnost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n-hormn.mos.ru/about/staff/mikhaylenko_irina_alekseevna/" TargetMode="External"/><Relationship Id="rId11" Type="http://schemas.openxmlformats.org/officeDocument/2006/relationships/hyperlink" Target="https://mun-hormn.mos.ru/about/staff/smantser_irina_konstantinovna/" TargetMode="External"/><Relationship Id="rId5" Type="http://schemas.openxmlformats.org/officeDocument/2006/relationships/hyperlink" Target="https://mun-hormn.mos.ru/about/structure/otdel_ucheta/" TargetMode="External"/><Relationship Id="rId10" Type="http://schemas.openxmlformats.org/officeDocument/2006/relationships/hyperlink" Target="https://mun-hormn.mos.ru/about/staff/bogorodskaya_marina_ivanovna/" TargetMode="External"/><Relationship Id="rId4" Type="http://schemas.openxmlformats.org/officeDocument/2006/relationships/hyperlink" Target="https://mun-hormn.mos.ru/about/staff/zakharova_lyubov_vasilevna/" TargetMode="External"/><Relationship Id="rId9" Type="http://schemas.openxmlformats.org/officeDocument/2006/relationships/hyperlink" Target="https://mun-hormn.mos.ru/about/structure/sluzhba_po_organizatsionnym_vopros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2024-03-29T05:55:00Z</dcterms:modified>
</cp:coreProperties>
</file>