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E4E" w:rsidRDefault="007A0E4E" w:rsidP="007A0E4E">
      <w:pPr>
        <w:pStyle w:val="1"/>
        <w:shd w:val="clear" w:color="auto" w:fill="FFFFFF"/>
        <w:spacing w:before="0" w:after="150" w:line="360" w:lineRule="atLeast"/>
        <w:rPr>
          <w:rFonts w:ascii="Arial" w:hAnsi="Arial" w:cs="Arial"/>
          <w:b w:val="0"/>
          <w:bCs w:val="0"/>
          <w:color w:val="488339"/>
          <w:sz w:val="32"/>
          <w:szCs w:val="32"/>
          <w:lang w:eastAsia="ru-RU"/>
        </w:rPr>
      </w:pPr>
      <w:r>
        <w:rPr>
          <w:rFonts w:ascii="Arial" w:hAnsi="Arial" w:cs="Arial"/>
          <w:b w:val="0"/>
          <w:bCs w:val="0"/>
          <w:color w:val="488339"/>
          <w:sz w:val="32"/>
          <w:szCs w:val="32"/>
        </w:rPr>
        <w:t>Депутаты Совета депутатов муниципального округа Лианозово</w:t>
      </w:r>
    </w:p>
    <w:p w:rsidR="007A0E4E" w:rsidRDefault="007A0E4E" w:rsidP="007A0E4E">
      <w:pPr>
        <w:pStyle w:val="4"/>
        <w:shd w:val="clear" w:color="auto" w:fill="FFFFFF"/>
        <w:spacing w:before="0" w:line="240" w:lineRule="atLeast"/>
        <w:jc w:val="center"/>
        <w:rPr>
          <w:rFonts w:ascii="Arial" w:hAnsi="Arial" w:cs="Arial"/>
          <w:b/>
          <w:bCs/>
          <w:color w:val="323232"/>
          <w:szCs w:val="24"/>
        </w:rPr>
      </w:pPr>
      <w:r>
        <w:rPr>
          <w:rFonts w:ascii="Arial" w:hAnsi="Arial" w:cs="Arial"/>
          <w:b/>
          <w:bCs/>
          <w:color w:val="323232"/>
        </w:rPr>
        <w:t> </w:t>
      </w:r>
      <w:r>
        <w:rPr>
          <w:rFonts w:ascii="Arial" w:hAnsi="Arial" w:cs="Arial"/>
          <w:color w:val="323232"/>
          <w:sz w:val="36"/>
          <w:szCs w:val="36"/>
        </w:rPr>
        <w:t>Избирательный округ </w:t>
      </w:r>
      <w:r>
        <w:rPr>
          <w:rStyle w:val="a4"/>
          <w:rFonts w:ascii="Arial" w:hAnsi="Arial" w:cs="Arial"/>
          <w:b w:val="0"/>
          <w:bCs w:val="0"/>
          <w:color w:val="323232"/>
        </w:rPr>
        <w:t>№ 1</w:t>
      </w:r>
    </w:p>
    <w:p w:rsidR="007A0E4E" w:rsidRDefault="007A0E4E" w:rsidP="007A0E4E">
      <w:pPr>
        <w:pStyle w:val="4"/>
        <w:shd w:val="clear" w:color="auto" w:fill="FFFFFF"/>
        <w:spacing w:before="0" w:line="240" w:lineRule="atLeast"/>
        <w:jc w:val="center"/>
        <w:rPr>
          <w:rFonts w:ascii="Arial" w:hAnsi="Arial" w:cs="Arial"/>
          <w:b/>
          <w:bCs/>
          <w:color w:val="323232"/>
        </w:rPr>
      </w:pPr>
      <w:r>
        <w:rPr>
          <w:rFonts w:ascii="Arial" w:hAnsi="Arial" w:cs="Arial"/>
          <w:b/>
          <w:bCs/>
          <w:color w:val="323232"/>
        </w:rPr>
        <w:t> </w:t>
      </w:r>
    </w:p>
    <w:tbl>
      <w:tblPr>
        <w:tblW w:w="102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5"/>
        <w:gridCol w:w="4807"/>
        <w:gridCol w:w="1928"/>
      </w:tblGrid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noProof/>
                <w:color w:val="488339"/>
                <w:lang w:eastAsia="ru-RU"/>
              </w:rPr>
              <w:drawing>
                <wp:inline distT="0" distB="0" distL="0" distR="0">
                  <wp:extent cx="2133600" cy="3028950"/>
                  <wp:effectExtent l="0" t="0" r="0" b="0"/>
                  <wp:docPr id="12" name="Рисунок 12" descr="http://lianozovomo.ru/wp-content/uploads/2017/04/%D0%91%D0%B5%D0%B7%D1%8B%D0%BC%D1%8F%D0%BD%D0%BD%D1%8B%D0%B9-211x300.pn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anozovomo.ru/wp-content/uploads/2017/04/%D0%91%D0%B5%D0%B7%D1%8B%D0%BC%D1%8F%D0%BD%D0%BD%D1%8B%D0%B9-211x300.pn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АНТИПОВ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АЛЕКСАНДР СЕРГЕЕВИЧ</w:t>
            </w:r>
          </w:p>
        </w:tc>
        <w:tc>
          <w:tcPr>
            <w:tcW w:w="4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06.11.1970 г.р.Место жительства: город Москва.Образование высшее, педагогическое. Окончил Костромской педагогический институт им. Н.А. Некрасова. Кандидат педагогических наук, Почетный работник общего образования РФ,ГБОУ города Москвы «Школа № 1573″, директор.Член Всероссийской политической партии «ЕДИНАЯ РОССИЯ» 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Перечень домовладений, входящих в избирательный округ №1</w:t>
            </w:r>
            <w:r>
              <w:rPr>
                <w:rFonts w:ascii="Arial" w:hAnsi="Arial" w:cs="Arial"/>
                <w:b/>
                <w:bCs/>
                <w:color w:val="323232"/>
              </w:rPr>
              <w:t xml:space="preserve">ул. Абрамцевская: 7, 9 (к. 1, 2, 3), 11 (к. 1, 2, 3), 24, 15; 14, 14 (корпус 1), 16б, 18, 20, 22; ул. Байдукова: 1, 5-7, 9 стр.1, 10 стр.1, 10 стр.3, 11, 11 стр.4, 14-16, 14-16 стр.1, 16 стр.2, 19, 24, 26;ул. Белякова: 1, 1 стр. 1, 1 стр.2, 3, 4, 7, 8, 9, 9-18, 20, 22 стр.3, 27-29 стр. 3, 29, 29 стр.1, 29 стр.2;ул. Водопьянова: 1 (к. 1, 2), 2, 3 (к. 1, 2, 3), 5, 13, 15 стр. 1, 17;ул. Вокзальная: 3; ул. Громова: 6, 7;ул. Зональная: 3 стр.1, 5, 5 стр.1, 8, 10, 12, 14; ул. Каманина: 1, 3, 3-5, 8-10, 11-13 стр.3, 18; ул. Кренкеля: 2, 2 стр.1, 4, 6-8 стр.3, 6-8 </w:t>
            </w:r>
            <w:r>
              <w:rPr>
                <w:rFonts w:ascii="Arial" w:hAnsi="Arial" w:cs="Arial"/>
                <w:b/>
                <w:bCs/>
                <w:color w:val="323232"/>
              </w:rPr>
              <w:lastRenderedPageBreak/>
              <w:t>стр.8, 10, 10 стр.1, 10 стр.3, 16 стр.1; ул. Леваневского: 1 стр.2,  2, 2-4, 3 стр.4, 4, 5-7, 5-7 стр.5,  6-8, 10, 13, 13-15 стр.1, 13-15 стр.2, 15, 15 стр.3, 16, 16/6, 19, 19а, 21; ул. Молокова: 1 стр.1, 1 стр.2, 1б, 1б стр.1, 3/18 стр.3, 3а, 13-15 стр.1, 14 стр.1, 16, 16 стр.1, 17-19, 18 стр.5, 21-23, 21-23 стр.2, 22, 24, 25, 25-27, 26, 29, 33, 35 стр.1, 39;ул. Набережная: 3, 10 стр.1, 10 стр.2;ул. Новгородская: 19, 19 (корпус 1), 21</w:t>
            </w:r>
            <w:r>
              <w:rPr>
                <w:rStyle w:val="a8"/>
                <w:rFonts w:ascii="Arial" w:hAnsi="Arial" w:cs="Arial"/>
                <w:b/>
                <w:bCs/>
                <w:color w:val="323232"/>
              </w:rPr>
              <w:t>,</w:t>
            </w:r>
            <w:r>
              <w:rPr>
                <w:rFonts w:ascii="Arial" w:hAnsi="Arial" w:cs="Arial"/>
                <w:b/>
                <w:bCs/>
                <w:color w:val="323232"/>
              </w:rPr>
              <w:t> 23</w:t>
            </w:r>
            <w:r>
              <w:rPr>
                <w:rStyle w:val="a8"/>
                <w:rFonts w:ascii="Arial" w:hAnsi="Arial" w:cs="Arial"/>
                <w:color w:val="323232"/>
              </w:rPr>
              <w:t>,</w:t>
            </w:r>
            <w:r>
              <w:rPr>
                <w:rFonts w:ascii="Arial" w:hAnsi="Arial" w:cs="Arial"/>
                <w:b/>
                <w:bCs/>
                <w:color w:val="323232"/>
              </w:rPr>
              <w:t xml:space="preserve"> 27, 33; ул. Псковская: 2 (к.1,2), 4, 5 (к. 1, 3, 4), 6, 7 (к. 1), 9 (к. 1, 2), 10 (к.1), 12 (к.1, 2); ул. Слепнева: 3, 12-14, 13, 13-15, 15, 16, 20 стр.1, 21-23, 25 стр.1, 25-27, 27, 29, 37-39, 41 стр.3 (Лит. А);ул. Угличская: 15 (к. 1), 18, 19, 20, 21;ул. Фёдорова: 1, 1 стр.1, 3, 4, 5;дачн. пос. им.Ларина, ул. Чкалова: 6, 8, 15 стр.2;ул. Череповецкая: </w:t>
            </w:r>
            <w:r>
              <w:rPr>
                <w:rFonts w:ascii="Arial" w:hAnsi="Arial" w:cs="Arial"/>
                <w:b/>
                <w:bCs/>
                <w:color w:val="323232"/>
              </w:rPr>
              <w:lastRenderedPageBreak/>
              <w:t>5/14, 7, 9/17.ул. Ширшова: 1, 2, 15;</w:t>
            </w:r>
          </w:p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ул. Шмидта: 2-4 стр.2, 7, 8, 9, 10, 10 стр.1, 12, 18, 18 стр.2, 19, 22, 23, 24, 27, 27стр.1, 42, 44, 44 стр.1.</w:t>
            </w:r>
          </w:p>
        </w:tc>
      </w:tr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noProof/>
                <w:color w:val="488339"/>
                <w:lang w:eastAsia="ru-RU"/>
              </w:rPr>
              <w:drawing>
                <wp:inline distT="0" distB="0" distL="0" distR="0">
                  <wp:extent cx="2133600" cy="2857500"/>
                  <wp:effectExtent l="0" t="0" r="0" b="0"/>
                  <wp:docPr id="11" name="Рисунок 11" descr="http://lianozovomo.ru/wp-content/uploads/2012/04/%D0%91%D0%B5%D0%B7%D1%8B%D0%BC%D1%8F%D0%BD%D0%BD%D1%8B%D0%B9-224x300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anozovomo.ru/wp-content/uploads/2012/04/%D0%91%D0%B5%D0%B7%D1%8B%D0%BC%D1%8F%D0%BD%D0%BD%D1%8B%D0%B9-224x300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ЖУРКОВА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МАРИНА ИВАНОВНА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Глава муниципального округа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02.04.1957 г.р.Место жительства: город Москва, район Лианозово.Образование высшее, окончила Московский государственный педагогический институт имени Н.К. Крупской. Почетный работник общего образования Российской Федерации.Член Всероссийской политической партии «ЕДИНАЯ РОССИЯ».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rPr>
                <w:rFonts w:ascii="Arial" w:hAnsi="Arial" w:cs="Arial"/>
                <w:color w:val="323232"/>
                <w:szCs w:val="24"/>
              </w:rPr>
            </w:pPr>
          </w:p>
        </w:tc>
      </w:tr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noProof/>
                <w:color w:val="488339"/>
                <w:lang w:eastAsia="ru-RU"/>
              </w:rPr>
              <w:lastRenderedPageBreak/>
              <w:drawing>
                <wp:inline distT="0" distB="0" distL="0" distR="0">
                  <wp:extent cx="2133600" cy="3028950"/>
                  <wp:effectExtent l="0" t="0" r="0" b="0"/>
                  <wp:docPr id="10" name="Рисунок 10" descr="http://lianozovomo.ru/wp-content/uploads/2017/04/%D0%91%D0%B5%D0%B7%D1%8B%D0%BC%D1%8F%D0%BD%D0%BD%D1%8B%D0%B91-211x300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anozovomo.ru/wp-content/uploads/2017/04/%D0%91%D0%B5%D0%B7%D1%8B%D0%BC%D1%8F%D0%BD%D0%BD%D1%8B%D0%B91-211x300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СУХИХ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ВАЛЕНТИНА ФЕДОРОВНА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01.01.1957 г.р.Место жительства: город Москва, район Лианозово.Образование высшее, окончила Нежинский государственный педагогический институт имени Н.В. Гоголя.Заместитель директора ГБОУ города Москвы «Школа № 1573».Отличник народного просвещения.Член Всероссийской политической партии «ЕДИНАЯ РОССИЯ»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rPr>
                <w:rFonts w:ascii="Arial" w:hAnsi="Arial" w:cs="Arial"/>
                <w:color w:val="323232"/>
                <w:szCs w:val="24"/>
              </w:rPr>
            </w:pPr>
          </w:p>
        </w:tc>
      </w:tr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noProof/>
                <w:color w:val="488339"/>
                <w:lang w:eastAsia="ru-RU"/>
              </w:rPr>
              <w:drawing>
                <wp:inline distT="0" distB="0" distL="0" distR="0">
                  <wp:extent cx="2133600" cy="3028950"/>
                  <wp:effectExtent l="0" t="0" r="0" b="0"/>
                  <wp:docPr id="9" name="Рисунок 9" descr="http://lianozovomo.ru/wp-content/uploads/2017/04/%D0%91%D0%B5%D0%B7%D1%8B%D0%BC%D1%8F%D0%BD%D0%BD%D1%8B%D0%B92-211x300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anozovomo.ru/wp-content/uploads/2017/04/%D0%91%D0%B5%D0%B7%D1%8B%D0%BC%D1%8F%D0%BD%D0%BD%D1%8B%D0%B92-211x300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СКАЛИНА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СВЕТЛАНА 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08.09.1977 г.р.Место жительства: город Москва.Образование высшее, окончила Московский медико-стоматологический университет.Заведующий отделением медицинской реабилитацииГБОУ «Диагностический центр № 5 Департамента здравоохранения города Москвы».Член Всероссийской политической партии «ЕДИНАЯ РОССИЯ»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rPr>
                <w:rFonts w:ascii="Arial" w:hAnsi="Arial" w:cs="Arial"/>
                <w:color w:val="323232"/>
                <w:szCs w:val="24"/>
              </w:rPr>
            </w:pPr>
          </w:p>
        </w:tc>
      </w:tr>
    </w:tbl>
    <w:p w:rsidR="007A0E4E" w:rsidRDefault="007A0E4E" w:rsidP="007A0E4E">
      <w:pPr>
        <w:pStyle w:val="4"/>
        <w:shd w:val="clear" w:color="auto" w:fill="FFFFFF"/>
        <w:spacing w:before="0" w:line="240" w:lineRule="atLeast"/>
        <w:jc w:val="center"/>
        <w:rPr>
          <w:rFonts w:ascii="Arial" w:hAnsi="Arial" w:cs="Arial"/>
          <w:color w:val="323232"/>
          <w:szCs w:val="24"/>
        </w:rPr>
      </w:pPr>
      <w:r>
        <w:rPr>
          <w:rFonts w:ascii="Arial" w:hAnsi="Arial" w:cs="Arial"/>
          <w:b/>
          <w:bCs/>
          <w:color w:val="323232"/>
        </w:rPr>
        <w:t> </w:t>
      </w:r>
    </w:p>
    <w:p w:rsidR="007A0E4E" w:rsidRDefault="007A0E4E" w:rsidP="007A0E4E">
      <w:pPr>
        <w:pStyle w:val="4"/>
        <w:shd w:val="clear" w:color="auto" w:fill="FFFFFF"/>
        <w:spacing w:before="0" w:line="240" w:lineRule="atLeast"/>
        <w:jc w:val="center"/>
        <w:rPr>
          <w:rFonts w:ascii="Arial" w:hAnsi="Arial" w:cs="Arial"/>
          <w:b/>
          <w:bCs/>
          <w:color w:val="323232"/>
        </w:rPr>
      </w:pPr>
      <w:r>
        <w:rPr>
          <w:rFonts w:ascii="Arial" w:hAnsi="Arial" w:cs="Arial"/>
          <w:color w:val="323232"/>
          <w:sz w:val="36"/>
          <w:szCs w:val="36"/>
        </w:rPr>
        <w:t>Избирательный округ </w:t>
      </w:r>
      <w:r>
        <w:rPr>
          <w:rStyle w:val="a4"/>
          <w:rFonts w:ascii="Arial" w:hAnsi="Arial" w:cs="Arial"/>
          <w:b w:val="0"/>
          <w:bCs w:val="0"/>
          <w:color w:val="323232"/>
        </w:rPr>
        <w:t>№ 2</w:t>
      </w:r>
    </w:p>
    <w:tbl>
      <w:tblPr>
        <w:tblW w:w="102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2"/>
        <w:gridCol w:w="4431"/>
        <w:gridCol w:w="2237"/>
      </w:tblGrid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noProof/>
                <w:color w:val="488339"/>
                <w:lang w:eastAsia="ru-RU"/>
              </w:rPr>
              <w:drawing>
                <wp:inline distT="0" distB="0" distL="0" distR="0">
                  <wp:extent cx="2133600" cy="3028950"/>
                  <wp:effectExtent l="0" t="0" r="0" b="0"/>
                  <wp:docPr id="8" name="Рисунок 8" descr="http://lianozovomo.ru/wp-content/uploads/2017/04/%D0%91%D0%B5%D0%B7%D1%8B%D0%BC%D1%8F%D0%BD%D0%BD%D1%8B%D0%B94-211x300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ianozovomo.ru/wp-content/uploads/2017/04/%D0%91%D0%B5%D0%B7%D1%8B%D0%BC%D1%8F%D0%BD%D0%BD%D1%8B%D0%B94-211x300.pn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color w:val="323232"/>
              </w:rPr>
              <w:t>ГУЛЯЕВ 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color w:val="323232"/>
              </w:rPr>
              <w:t>ПАВЕЛ ВЛАДИМИРОВИЧ</w:t>
            </w:r>
          </w:p>
        </w:tc>
        <w:tc>
          <w:tcPr>
            <w:tcW w:w="4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19.12.1971 г.р.Место жительства: город Москва, район Лианозово.Образование высшее, окончил Кировский государственный медицинский институт, Московскую государственную юридическую академию.Главный врач ГБУЗ «ДЦ №5 ДЗМ». Доктор медицинских наук, доцент кафедры поликлинической терапии Первого Московского государственного мед. университета им. Сеченова.Член Всероссийской политической партии «ЕДИНАЯ РОССИЯ»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color w:val="323232"/>
              </w:rPr>
              <w:t>Перечень домовладений, входящих в избирательный округ №2</w:t>
            </w:r>
            <w:r>
              <w:rPr>
                <w:rFonts w:ascii="Arial" w:hAnsi="Arial" w:cs="Arial"/>
                <w:b/>
                <w:bCs/>
                <w:color w:val="323232"/>
              </w:rPr>
              <w:t xml:space="preserve">ул. Абрамцевская: 6, 8, 8а, 12, 24 (к. 1);Алтуфьевское ш.: 89, 89а, 91, 91 (к. 1), 93, 93 (к. 1), 95б, 97, 97 (к. 1, 2);ул. Новгородская: 5, 5 (к. 1), 7, 7 (к. 1), 11, 11 (к. 2), 13, 13 (к. 1), 14, 14 (к.2), 16, 16 (к. 1), 22, 22 (к. 1), 24, 26, 30, 31, 34, 35 (к.1, 2), 36, 37, 38;ул. Череповецкая: </w:t>
            </w:r>
            <w:r>
              <w:rPr>
                <w:rFonts w:ascii="Arial" w:hAnsi="Arial" w:cs="Arial"/>
                <w:b/>
                <w:bCs/>
                <w:color w:val="323232"/>
              </w:rPr>
              <w:lastRenderedPageBreak/>
              <w:t>11/20, 13, 14, 15, 16, 22, 24;</w:t>
            </w:r>
          </w:p>
        </w:tc>
      </w:tr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noProof/>
                <w:color w:val="488339"/>
                <w:lang w:eastAsia="ru-RU"/>
              </w:rPr>
              <w:lastRenderedPageBreak/>
              <w:drawing>
                <wp:inline distT="0" distB="0" distL="0" distR="0">
                  <wp:extent cx="2133600" cy="3028950"/>
                  <wp:effectExtent l="0" t="0" r="0" b="0"/>
                  <wp:docPr id="7" name="Рисунок 7" descr="http://lianozovomo.ru/wp-content/uploads/2017/04/%D0%91%D0%B5%D0%B7%D1%8B%D0%BC%D1%8F%D0%BD%D0%BD%D1%8B%D0%B93-211x300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ianozovomo.ru/wp-content/uploads/2017/04/%D0%91%D0%B5%D0%B7%D1%8B%D0%BC%D1%8F%D0%BD%D0%BD%D1%8B%D0%B93-211x300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АЛЕКСЕЕВА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ЮЛИЯ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10.08.1980 г.р.Место жительства: город Москва, район Лианозово.Образование среднее профессиональное, окончила Московский издательско-полиграфический колледж им. Ивана Фёдорова.Заместитель генерального директора АНО ДЮСОЦ «ИМА».</w:t>
            </w:r>
          </w:p>
          <w:p w:rsidR="007A0E4E" w:rsidRDefault="007A0E4E">
            <w:pPr>
              <w:pStyle w:val="4"/>
              <w:spacing w:before="225" w:after="150" w:line="240" w:lineRule="atLeast"/>
              <w:jc w:val="both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Член Всероссийской политической партии «ЕДИНАЯ РОССИЯ»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rPr>
                <w:rFonts w:ascii="Arial" w:hAnsi="Arial" w:cs="Arial"/>
                <w:color w:val="323232"/>
                <w:szCs w:val="24"/>
              </w:rPr>
            </w:pPr>
          </w:p>
        </w:tc>
      </w:tr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88339"/>
                <w:lang w:eastAsia="ru-RU"/>
              </w:rPr>
              <w:drawing>
                <wp:inline distT="0" distB="0" distL="0" distR="0">
                  <wp:extent cx="2133600" cy="3028950"/>
                  <wp:effectExtent l="0" t="0" r="0" b="0"/>
                  <wp:docPr id="6" name="Рисунок 6" descr="http://lianozovomo.ru/wp-content/uploads/2017/04/%D0%91%D0%B5%D0%B7%D1%8B%D0%BC%D1%8F%D0%BD%D0%BD%D1%8B%D0%B95-211x300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anozovomo.ru/wp-content/uploads/2017/04/%D0%91%D0%B5%D0%B7%D1%8B%D0%BC%D1%8F%D0%BD%D0%BD%D1%8B%D0%B95-211x300.p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color w:val="323232"/>
              </w:rPr>
              <w:t>МЕРЗЛИКИН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АЛЕКСАНДР ЮРЬЕВИЧ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22.01.1982 г.р.Место жительства: город Москва.Образование высшее, окончил Московский городской педагогический университет.Директор ГБОУ города Москвы «Школа №1416 «Лианозово».Беспартийный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rPr>
                <w:rFonts w:ascii="Arial" w:hAnsi="Arial" w:cs="Arial"/>
                <w:color w:val="323232"/>
                <w:szCs w:val="24"/>
              </w:rPr>
            </w:pPr>
          </w:p>
        </w:tc>
      </w:tr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noProof/>
                <w:color w:val="488339"/>
                <w:lang w:eastAsia="ru-RU"/>
              </w:rPr>
              <w:lastRenderedPageBreak/>
              <w:drawing>
                <wp:inline distT="0" distB="0" distL="0" distR="0">
                  <wp:extent cx="2133600" cy="3028950"/>
                  <wp:effectExtent l="0" t="0" r="0" b="0"/>
                  <wp:docPr id="5" name="Рисунок 5" descr="http://lianozovomo.ru/wp-content/uploads/2017/04/%D0%91%D0%B5%D0%B7%D1%8B%D0%BC%D1%8F%D0%BD%D0%BD%D1%8B%D0%B96-211x300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ianozovomo.ru/wp-content/uploads/2017/04/%D0%91%D0%B5%D0%B7%D1%8B%D0%BC%D1%8F%D0%BD%D0%BD%D1%8B%D0%B96-211x300.pn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ФИЛИППОВА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ЕЛЕНА АЛЬФРЕДОВНА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17.06.1969 г.р.Место жительства: город Москва, район Лианозово.Образование высшее, окончила Московский педагогический государственный университет.Педагог ГБОУ города Москвы «Школа № 166».Почетный работник общего образования РФ.Член Всероссийской политической партии «ЕДИНАЯ РОССИЯ»</w:t>
            </w:r>
            <w:bookmarkStart w:id="0" w:name="_GoBack"/>
            <w:bookmarkEnd w:id="0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 </w:t>
            </w:r>
          </w:p>
        </w:tc>
      </w:tr>
      <w:tr w:rsidR="007A0E4E" w:rsidTr="007A0E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0E4E" w:rsidRDefault="007A0E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7A0E4E" w:rsidRDefault="007A0E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rPr>
                <w:rFonts w:ascii="Arial" w:hAnsi="Arial" w:cs="Arial"/>
                <w:color w:val="323232"/>
                <w:szCs w:val="24"/>
              </w:rPr>
            </w:pPr>
          </w:p>
        </w:tc>
      </w:tr>
    </w:tbl>
    <w:p w:rsidR="007A0E4E" w:rsidRDefault="007A0E4E" w:rsidP="007A0E4E">
      <w:pPr>
        <w:pStyle w:val="4"/>
        <w:shd w:val="clear" w:color="auto" w:fill="FFFFFF"/>
        <w:spacing w:before="0" w:line="240" w:lineRule="atLeast"/>
        <w:jc w:val="center"/>
        <w:rPr>
          <w:rFonts w:ascii="Arial" w:hAnsi="Arial" w:cs="Arial"/>
          <w:color w:val="323232"/>
          <w:szCs w:val="24"/>
        </w:rPr>
      </w:pPr>
      <w:r>
        <w:rPr>
          <w:rFonts w:ascii="Arial" w:hAnsi="Arial" w:cs="Arial"/>
          <w:b/>
          <w:bCs/>
          <w:color w:val="323232"/>
        </w:rPr>
        <w:lastRenderedPageBreak/>
        <w:t> </w:t>
      </w:r>
    </w:p>
    <w:p w:rsidR="007A0E4E" w:rsidRDefault="007A0E4E" w:rsidP="007A0E4E">
      <w:pPr>
        <w:pStyle w:val="4"/>
        <w:shd w:val="clear" w:color="auto" w:fill="FFFFFF"/>
        <w:spacing w:before="0" w:line="240" w:lineRule="atLeast"/>
        <w:jc w:val="center"/>
        <w:rPr>
          <w:rFonts w:ascii="Arial" w:hAnsi="Arial" w:cs="Arial"/>
          <w:b/>
          <w:bCs/>
          <w:color w:val="323232"/>
        </w:rPr>
      </w:pPr>
      <w:r>
        <w:rPr>
          <w:rFonts w:ascii="Arial" w:hAnsi="Arial" w:cs="Arial"/>
          <w:color w:val="323232"/>
          <w:sz w:val="36"/>
          <w:szCs w:val="36"/>
        </w:rPr>
        <w:t>Избирательный округ </w:t>
      </w:r>
      <w:r>
        <w:rPr>
          <w:rStyle w:val="a4"/>
          <w:rFonts w:ascii="Arial" w:hAnsi="Arial" w:cs="Arial"/>
          <w:b w:val="0"/>
          <w:bCs w:val="0"/>
          <w:color w:val="323232"/>
        </w:rPr>
        <w:t>№ 3</w:t>
      </w:r>
    </w:p>
    <w:p w:rsidR="007A0E4E" w:rsidRDefault="007A0E4E" w:rsidP="007A0E4E">
      <w:pPr>
        <w:pStyle w:val="4"/>
        <w:shd w:val="clear" w:color="auto" w:fill="FFFFFF"/>
        <w:spacing w:before="0" w:line="240" w:lineRule="atLeast"/>
        <w:jc w:val="center"/>
        <w:rPr>
          <w:rFonts w:ascii="Arial" w:hAnsi="Arial" w:cs="Arial"/>
          <w:b/>
          <w:bCs/>
          <w:color w:val="323232"/>
        </w:rPr>
      </w:pPr>
      <w:r>
        <w:rPr>
          <w:rFonts w:ascii="Arial" w:hAnsi="Arial" w:cs="Arial"/>
          <w:b/>
          <w:bCs/>
          <w:color w:val="323232"/>
        </w:rPr>
        <w:t> </w:t>
      </w:r>
    </w:p>
    <w:tbl>
      <w:tblPr>
        <w:tblW w:w="1020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2"/>
        <w:gridCol w:w="4511"/>
        <w:gridCol w:w="2157"/>
      </w:tblGrid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color w:val="323232"/>
              </w:rPr>
              <w:br/>
            </w:r>
            <w:r>
              <w:rPr>
                <w:rFonts w:ascii="Arial" w:hAnsi="Arial" w:cs="Arial"/>
                <w:noProof/>
                <w:color w:val="488339"/>
                <w:lang w:eastAsia="ru-RU"/>
              </w:rPr>
              <w:drawing>
                <wp:inline distT="0" distB="0" distL="0" distR="0">
                  <wp:extent cx="2133600" cy="3028950"/>
                  <wp:effectExtent l="0" t="0" r="0" b="0"/>
                  <wp:docPr id="4" name="Рисунок 4" descr="http://lianozovomo.ru/wp-content/uploads/2017/04/%D0%91%D0%B5%D0%B7%D1%8B%D0%BC%D1%8F%D0%BD%D0%BD%D1%8B%D0%B97-211x300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ianozovomo.ru/wp-content/uploads/2017/04/%D0%91%D0%B5%D0%B7%D1%8B%D0%BC%D1%8F%D0%BD%D0%BD%D1%8B%D0%B97-211x300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color w:val="323232"/>
              </w:rPr>
              <w:t>ГЛУХОВ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color w:val="323232"/>
              </w:rPr>
              <w:t>АНТОН АЛЕКСАНДРОВИЧ</w:t>
            </w:r>
          </w:p>
        </w:tc>
        <w:tc>
          <w:tcPr>
            <w:tcW w:w="4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03.09.1989 г.р.Место жительства: город Москва, район Лианозово.Образование высшее, окончил Государственный университет Управления, Генеральный директор АНО ДЮСОЦ «ИМА»,Абсолютный Чемпион Кубка Европы по каратэ.Член Всероссийской политической партии «ЕДИНАЯ РОССИЯ»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color w:val="323232"/>
              </w:rPr>
              <w:t>Перечень домовладений, входящих в избирательный округ №3</w:t>
            </w:r>
            <w:r>
              <w:rPr>
                <w:rFonts w:ascii="Arial" w:hAnsi="Arial" w:cs="Arial"/>
                <w:b/>
                <w:bCs/>
                <w:color w:val="323232"/>
              </w:rPr>
              <w:t>ул. Абрамцевская: 1, 2, 2 (к. 2), 3, 3а, 3б, 4, 4 (к. 1, 2), 5;Алтуфьевское ш.: 83, 85, 85а, 87, 87 (к. 1, 3);ул. Илимская: 2, 2 (к. 1), 4, 5, 6, 5б, 8/2, 10, 12;ул. Новгородская: 3 (к. 1), 4, 10, 10 (к. 1);ул. Угличская: 2, 4, 6, 6 (к. 2);ул. Череповецкая: 4, 4 (к. 1, 2), 6, 6б, 8, 10, 12.</w:t>
            </w:r>
          </w:p>
        </w:tc>
      </w:tr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88339"/>
                <w:lang w:eastAsia="ru-RU"/>
              </w:rPr>
              <w:drawing>
                <wp:inline distT="0" distB="0" distL="0" distR="0">
                  <wp:extent cx="2133600" cy="3028950"/>
                  <wp:effectExtent l="0" t="0" r="0" b="0"/>
                  <wp:docPr id="3" name="Рисунок 3" descr="http://lianozovomo.ru/wp-content/uploads/2017/04/%D0%91%D0%B5%D0%B7%D1%8B%D0%BC%D1%8F%D0%BD%D0%BD%D1%8B%D0%B99-211x300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ianozovomo.ru/wp-content/uploads/2017/04/%D0%91%D0%B5%D0%B7%D1%8B%D0%BC%D1%8F%D0%BD%D0%BD%D1%8B%D0%B99-211x300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color w:val="323232"/>
              </w:rPr>
              <w:t>КОЛЕСОВ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color w:val="323232"/>
              </w:rPr>
              <w:t>АЛЕКСАНДР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22.11.1974 г.р.Место жительства: город Москва.Образование высшее, окончил Московский государственный университет природообустройства.Педагог — организатор ОБЖ ГБОУ города Москвы «Многопрофильная школа № 1449 имени Героя Советского Союза М.В. Водопьянова».Почетный работник образования города Москвы.Член Всероссийской политической партии «ЕДИНАЯ РОССИЯ»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rPr>
                <w:rFonts w:ascii="Arial" w:hAnsi="Arial" w:cs="Arial"/>
                <w:color w:val="323232"/>
                <w:szCs w:val="24"/>
              </w:rPr>
            </w:pPr>
          </w:p>
        </w:tc>
      </w:tr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lastRenderedPageBreak/>
              <w:t> </w:t>
            </w:r>
            <w:r>
              <w:rPr>
                <w:rFonts w:ascii="Arial" w:hAnsi="Arial" w:cs="Arial"/>
                <w:b/>
                <w:bCs/>
                <w:noProof/>
                <w:color w:val="488339"/>
                <w:lang w:eastAsia="ru-RU"/>
              </w:rPr>
              <w:drawing>
                <wp:inline distT="0" distB="0" distL="0" distR="0">
                  <wp:extent cx="2133600" cy="3028950"/>
                  <wp:effectExtent l="0" t="0" r="0" b="0"/>
                  <wp:docPr id="2" name="Рисунок 2" descr="http://lianozovomo.ru/wp-content/uploads/2017/04/%D0%91%D0%B5%D0%B7%D1%8B%D0%BC%D1%8F%D0%BD%D0%BD%D1%8B%D0%B910-211x300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lianozovomo.ru/wp-content/uploads/2017/04/%D0%91%D0%B5%D0%B7%D1%8B%D0%BC%D1%8F%D0%BD%D0%BD%D1%8B%D0%B910-211x300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КАСЬЯНОВА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ЮЛИЯ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06.02.1975 г.р.Место жительства: Московская область, г. Лобня.Образование высшее, окончила Казанский Государственный медицинский университет.Заведующий филиалом  ГБУЗ «Детская городская поликлиника № 125 ДЗМ».Беспартийная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rPr>
                <w:rFonts w:ascii="Arial" w:hAnsi="Arial" w:cs="Arial"/>
                <w:color w:val="323232"/>
                <w:szCs w:val="24"/>
              </w:rPr>
            </w:pPr>
          </w:p>
        </w:tc>
      </w:tr>
      <w:tr w:rsidR="007A0E4E" w:rsidTr="007A0E4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 </w:t>
            </w:r>
            <w:r>
              <w:rPr>
                <w:rFonts w:ascii="Arial" w:hAnsi="Arial" w:cs="Arial"/>
                <w:b/>
                <w:bCs/>
                <w:noProof/>
                <w:color w:val="488339"/>
                <w:lang w:eastAsia="ru-RU"/>
              </w:rPr>
              <w:drawing>
                <wp:inline distT="0" distB="0" distL="0" distR="0">
                  <wp:extent cx="2038350" cy="2895600"/>
                  <wp:effectExtent l="0" t="0" r="0" b="0"/>
                  <wp:docPr id="1" name="Рисунок 1" descr="http://lianozovomo.ru/wp-content/uploads/2017/04/%D0%91%D0%B5%D0%B7%D1%8B%D0%BC%D1%8F%D0%BD%D0%BD%D1%8B%D0%B912-211x300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ianozovomo.ru/wp-content/uploads/2017/04/%D0%91%D0%B5%D0%B7%D1%8B%D0%BC%D1%8F%D0%BD%D0%BD%D1%8B%D0%B912-211x300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САМОХИНА</w:t>
            </w:r>
          </w:p>
          <w:p w:rsidR="007A0E4E" w:rsidRDefault="007A0E4E">
            <w:pPr>
              <w:pStyle w:val="4"/>
              <w:spacing w:before="225" w:after="150" w:line="240" w:lineRule="atLeast"/>
              <w:jc w:val="center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Style w:val="a4"/>
                <w:rFonts w:ascii="Arial" w:hAnsi="Arial" w:cs="Arial"/>
                <w:b w:val="0"/>
                <w:bCs w:val="0"/>
                <w:color w:val="323232"/>
              </w:rPr>
              <w:t>ЛИДИЯ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04.06.1974 г.р.Место жительства: город Москва.Образование высшее, окончила Московский Государственный педагогический институт им. В.И. Ленина.Заместитель директора ГБОУ города Москвы «Многопрофильная школа №1449 имени Героя Советского Союза М.В. Водопьянова».Почетный работник общего образования РФ.Беспартийная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0E4E" w:rsidRDefault="007A0E4E">
            <w:pPr>
              <w:pStyle w:val="4"/>
              <w:spacing w:before="225" w:after="150" w:line="240" w:lineRule="atLeast"/>
              <w:rPr>
                <w:rFonts w:ascii="Arial" w:hAnsi="Arial" w:cs="Arial"/>
                <w:b/>
                <w:bCs/>
                <w:color w:val="323232"/>
              </w:rPr>
            </w:pPr>
            <w:r>
              <w:rPr>
                <w:rFonts w:ascii="Arial" w:hAnsi="Arial" w:cs="Arial"/>
                <w:b/>
                <w:bCs/>
                <w:color w:val="323232"/>
              </w:rPr>
              <w:t> </w:t>
            </w:r>
          </w:p>
        </w:tc>
      </w:tr>
      <w:tr w:rsidR="007A0E4E" w:rsidTr="007A0E4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A0E4E" w:rsidRDefault="007A0E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7A0E4E" w:rsidRDefault="007A0E4E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A0E4E" w:rsidRDefault="007A0E4E">
            <w:pPr>
              <w:rPr>
                <w:rFonts w:ascii="Arial" w:hAnsi="Arial" w:cs="Arial"/>
                <w:color w:val="323232"/>
                <w:szCs w:val="24"/>
              </w:rPr>
            </w:pPr>
          </w:p>
        </w:tc>
      </w:tr>
    </w:tbl>
    <w:p w:rsidR="00243221" w:rsidRPr="001C34A2" w:rsidRDefault="00243221" w:rsidP="001C34A2"/>
    <w:sectPr w:rsidR="00243221" w:rsidRPr="001C34A2" w:rsidSect="007A0E4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7A0E4E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3A3F1"/>
  <w15:docId w15:val="{D9981972-79B2-44F8-889D-2DD89E3F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0E4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7A0E4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7A0E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2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anozovomo.ru/wp-content/uploads/2017/04/%D0%91%D0%B5%D0%B7%D1%8B%D0%BC%D1%8F%D0%BD%D0%BD%D1%8B%D0%B91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lianozovomo.ru/wp-content/uploads/2017/04/%D0%91%D0%B5%D0%B7%D1%8B%D0%BC%D1%8F%D0%BD%D0%BD%D1%8B%D0%B96.png" TargetMode="External"/><Relationship Id="rId26" Type="http://schemas.openxmlformats.org/officeDocument/2006/relationships/hyperlink" Target="http://lianozovomo.ru/wp-content/uploads/2017/04/%D0%91%D0%B5%D0%B7%D1%8B%D0%BC%D1%8F%D0%BD%D0%BD%D1%8B%D0%B912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lianozovomo.ru/wp-content/uploads/2017/04/%D0%91%D0%B5%D0%B7%D1%8B%D0%BC%D1%8F%D0%BD%D0%BD%D1%8B%D0%B94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://lianozovomo.ru/wp-content/uploads/2017/04/%D0%91%D0%B5%D0%B7%D1%8B%D0%BC%D1%8F%D0%BD%D0%BD%D1%8B%D0%B95.png" TargetMode="External"/><Relationship Id="rId20" Type="http://schemas.openxmlformats.org/officeDocument/2006/relationships/hyperlink" Target="http://lianozovomo.ru/wp-content/uploads/2017/04/%D0%91%D0%B5%D0%B7%D1%8B%D0%BC%D1%8F%D0%BD%D0%BD%D1%8B%D0%B97.pn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lianozovomo.ru/wp-content/uploads/2012/04/%D0%91%D0%B5%D0%B7%D1%8B%D0%BC%D1%8F%D0%BD%D0%BD%D1%8B%D0%B9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lianozovomo.ru/wp-content/uploads/2017/04/%D0%91%D0%B5%D0%B7%D1%8B%D0%BC%D1%8F%D0%BD%D0%BD%D1%8B%D0%B910.pn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lianozovomo.ru/wp-content/uploads/2017/04/%D0%91%D0%B5%D0%B7%D1%8B%D0%BC%D1%8F%D0%BD%D0%BD%D1%8B%D0%B92.png" TargetMode="External"/><Relationship Id="rId19" Type="http://schemas.openxmlformats.org/officeDocument/2006/relationships/image" Target="media/image8.png"/><Relationship Id="rId4" Type="http://schemas.openxmlformats.org/officeDocument/2006/relationships/hyperlink" Target="http://lianozovomo.ru/wp-content/uploads/2017/04/%D0%91%D0%B5%D0%B7%D1%8B%D0%BC%D1%8F%D0%BD%D0%BD%D1%8B%D0%B9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lianozovomo.ru/wp-content/uploads/2017/04/%D0%91%D0%B5%D0%B7%D1%8B%D0%BC%D1%8F%D0%BD%D0%BD%D1%8B%D0%B93.png" TargetMode="External"/><Relationship Id="rId22" Type="http://schemas.openxmlformats.org/officeDocument/2006/relationships/hyperlink" Target="http://lianozovomo.ru/wp-content/uploads/2017/04/%D0%91%D0%B5%D0%B7%D1%8B%D0%BC%D1%8F%D0%BD%D0%BD%D1%8B%D0%B99.png" TargetMode="External"/><Relationship Id="rId27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2024-03-28T07:16:00Z</dcterms:modified>
</cp:coreProperties>
</file>