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9B" w:rsidRDefault="008E049B" w:rsidP="008E049B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r>
        <w:rPr>
          <w:rFonts w:ascii="Arial" w:hAnsi="Arial" w:cs="Arial"/>
          <w:color w:val="373737"/>
        </w:rPr>
        <w:t>Совет депутатов муниципального округа Матушкино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0" name="Рисунок 10" descr="https://sovet.matushkino.ru/images/cms/thumbs/bae7f14deceffef072cd103b631660fa2c86ec76/doronice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vet.matushkino.ru/images/cms/thumbs/bae7f14deceffef072cd103b631660fa2c86ec76/doroniceva_206_300_5_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300" w:beforeAutospacing="0" w:after="15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Дороничева Светлана Владимировна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Глава муниципального округа Матушкино, 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9" name="Рисунок 9" descr="https://sovet.matushkino.ru/images/cms/thumbs/bae7f14deceffef072cd103b631660fa2c86ec76/buchkin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ovet.matushkino.ru/images/cms/thumbs/bae7f14deceffef072cd103b631660fa2c86ec76/buchkin_206_300_5_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Бучкин Андрей Владимирович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приема),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8" name="Рисунок 8" descr="https://sovet.matushkino.ru/images/cms/thumbs/bae7f14deceffef072cd103b631660fa2c86ec76/bystro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ovet.matushkino.ru/images/cms/thumbs/bae7f14deceffef072cd103b631660fa2c86ec76/bystrova_206_300_5_8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Быстрова Светлана Сергеевна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7" name="Рисунок 7" descr="https://sovet.matushkino.ru/images/cms/thumbs/bae7f14deceffef072cd103b631660fa2c86ec76/gluhovshenko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et.matushkino.ru/images/cms/thumbs/bae7f14deceffef072cd103b631660fa2c86ec76/gluhovshenko_206_300_5_8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Глуховщенко Юлия Васильевна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6" name="Рисунок 6" descr="https://sovet.matushkino.ru/images/cms/thumbs/bae7f14deceffef072cd103b631660fa2c86ec76/kuznecov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ovet.matushkino.ru/images/cms/thumbs/bae7f14deceffef072cd103b631660fa2c86ec76/kuznecov_206_300_5_8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Кузнецов Анатолий Закирович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5" name="Рисунок 5" descr="https://sovet.matushkino.ru/images/cms/thumbs/bae7f14deceffef072cd103b631660fa2c86ec76/ovchinniko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ovet.matushkino.ru/images/cms/thumbs/bae7f14deceffef072cd103b631660fa2c86ec76/ovchinnikova_206_300_5_8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Овчинникова Елена Эдуардовна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5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4" name="Рисунок 4" descr="https://sovet.matushkino.ru/images/cms/thumbs/bae7f14deceffef072cd103b631660fa2c86ec76/sadovnikov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ovet.matushkino.ru/images/cms/thumbs/bae7f14deceffef072cd103b631660fa2c86ec76/sadovnikov_206_300_5_80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Садовников Станислав Владимирович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приема),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7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3" name="Рисунок 3" descr="https://sovet.matushkino.ru/images/cms/thumbs/bae7f14deceffef072cd103b631660fa2c86ec76/safohin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ovet.matushkino.ru/images/cms/thumbs/bae7f14deceffef072cd103b631660fa2c86ec76/safohina_206_300_5_8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Сафохина Екатерина Сергеевна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19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1962150" cy="2857500"/>
            <wp:effectExtent l="0" t="0" r="0" b="0"/>
            <wp:docPr id="2" name="Рисунок 2" descr="https://sovet.matushkino.ru/images/cms/thumbs/bae7f14deceffef072cd103b631660fa2c86ec76/shakurova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vet.matushkino.ru/images/cms/thumbs/bae7f14deceffef072cd103b631660fa2c86ec76/shakurova_206_300_5_8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Шакурова Алиса Игоревна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1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1962150" cy="2857500"/>
            <wp:effectExtent l="0" t="0" r="0" b="0"/>
            <wp:docPr id="1" name="Рисунок 1" descr="https://sovet.matushkino.ru/images/cms/thumbs/bae7f14deceffef072cd103b631660fa2c86ec76/yudahin_206_300_5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ovet.matushkino.ru/images/cms/thumbs/bae7f14deceffef072cd103b631660fa2c86ec76/yudahin_206_300_5_8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49B" w:rsidRDefault="008E049B" w:rsidP="008E049B">
      <w:pPr>
        <w:pStyle w:val="name"/>
        <w:shd w:val="clear" w:color="auto" w:fill="FBFBFB"/>
        <w:spacing w:before="225" w:beforeAutospacing="0" w:after="210" w:afterAutospacing="0"/>
        <w:textAlignment w:val="baseline"/>
        <w:rPr>
          <w:rFonts w:ascii="Arial" w:hAnsi="Arial" w:cs="Arial"/>
          <w:color w:val="2D2D2D"/>
          <w:sz w:val="26"/>
          <w:szCs w:val="26"/>
        </w:rPr>
      </w:pPr>
      <w:r>
        <w:rPr>
          <w:rFonts w:ascii="Arial" w:hAnsi="Arial" w:cs="Arial"/>
          <w:color w:val="2D2D2D"/>
          <w:sz w:val="26"/>
          <w:szCs w:val="26"/>
        </w:rPr>
        <w:t>Юдахин Юрий Анатольевич</w:t>
      </w:r>
    </w:p>
    <w:p w:rsidR="008E049B" w:rsidRDefault="008E049B" w:rsidP="008E049B">
      <w:pPr>
        <w:pStyle w:val="position"/>
        <w:shd w:val="clear" w:color="auto" w:fill="FBFBFB"/>
        <w:spacing w:before="105" w:beforeAutospacing="0" w:after="150" w:afterAutospacing="0"/>
        <w:textAlignment w:val="baseline"/>
        <w:rPr>
          <w:rFonts w:ascii="Arial" w:hAnsi="Arial" w:cs="Arial"/>
          <w:color w:val="717171"/>
          <w:sz w:val="20"/>
          <w:szCs w:val="20"/>
        </w:rPr>
      </w:pPr>
      <w:r>
        <w:rPr>
          <w:rFonts w:ascii="Arial" w:hAnsi="Arial" w:cs="Arial"/>
          <w:color w:val="717171"/>
          <w:sz w:val="20"/>
          <w:szCs w:val="20"/>
        </w:rPr>
        <w:t>Депутат Совета депутатов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Прием:</w:t>
      </w:r>
      <w:r>
        <w:rPr>
          <w:rFonts w:ascii="Arial" w:hAnsi="Arial" w:cs="Arial"/>
          <w:color w:val="8D8D8D"/>
          <w:sz w:val="18"/>
          <w:szCs w:val="18"/>
        </w:rPr>
        <w:t> (см. график приёма), г. Зеленоград, корп. 129</w:t>
      </w:r>
    </w:p>
    <w:p w:rsidR="008E049B" w:rsidRDefault="008E049B" w:rsidP="008E049B">
      <w:pPr>
        <w:pStyle w:val="deputatcontact"/>
        <w:shd w:val="clear" w:color="auto" w:fill="FBFBFB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8D8D8D"/>
          <w:sz w:val="18"/>
          <w:szCs w:val="18"/>
        </w:rPr>
      </w:pPr>
      <w:r>
        <w:rPr>
          <w:rFonts w:ascii="Arial" w:hAnsi="Arial" w:cs="Arial"/>
          <w:color w:val="494949"/>
          <w:sz w:val="18"/>
          <w:szCs w:val="18"/>
          <w:bdr w:val="none" w:sz="0" w:space="0" w:color="auto" w:frame="1"/>
        </w:rPr>
        <w:t>Телефон:</w:t>
      </w:r>
      <w:r>
        <w:rPr>
          <w:rFonts w:ascii="Arial" w:hAnsi="Arial" w:cs="Arial"/>
          <w:color w:val="8D8D8D"/>
          <w:sz w:val="18"/>
          <w:szCs w:val="18"/>
        </w:rPr>
        <w:t> +7 (499) 736-44-82</w:t>
      </w:r>
    </w:p>
    <w:p w:rsidR="008E049B" w:rsidRDefault="008E049B" w:rsidP="008E049B">
      <w:pPr>
        <w:shd w:val="clear" w:color="auto" w:fill="FBFBFB"/>
        <w:textAlignment w:val="baseline"/>
        <w:rPr>
          <w:rFonts w:ascii="Arial" w:hAnsi="Arial" w:cs="Arial"/>
          <w:color w:val="000000"/>
          <w:sz w:val="23"/>
          <w:szCs w:val="23"/>
        </w:rPr>
      </w:pPr>
      <w:hyperlink r:id="rId23" w:history="1">
        <w:r>
          <w:rPr>
            <w:rStyle w:val="a5"/>
            <w:rFonts w:ascii="Arial" w:hAnsi="Arial" w:cs="Arial"/>
            <w:color w:val="FFFFFF"/>
            <w:sz w:val="18"/>
            <w:szCs w:val="18"/>
            <w:bdr w:val="none" w:sz="0" w:space="0" w:color="auto" w:frame="1"/>
          </w:rPr>
          <w:t>Подробнее</w:t>
        </w:r>
      </w:hyperlink>
    </w:p>
    <w:p w:rsidR="00390094" w:rsidRDefault="00390094">
      <w:pPr>
        <w:spacing w:after="0" w:line="240" w:lineRule="auto"/>
        <w:rPr>
          <w:rFonts w:ascii="Arial" w:eastAsia="Times New Roman" w:hAnsi="Arial" w:cs="Arial"/>
          <w:color w:val="373737"/>
          <w:szCs w:val="24"/>
          <w:lang w:eastAsia="ru-RU"/>
        </w:rPr>
      </w:pPr>
      <w:r>
        <w:rPr>
          <w:rFonts w:ascii="Arial" w:hAnsi="Arial" w:cs="Arial"/>
          <w:color w:val="373737"/>
        </w:rPr>
        <w:br w:type="page"/>
      </w:r>
    </w:p>
    <w:p w:rsidR="00390094" w:rsidRDefault="00390094" w:rsidP="00390094">
      <w:pPr>
        <w:pStyle w:val="contenttitle"/>
        <w:shd w:val="clear" w:color="auto" w:fill="FBFBFB"/>
        <w:spacing w:before="0" w:beforeAutospacing="0" w:after="225" w:afterAutospacing="0"/>
        <w:textAlignment w:val="baseline"/>
        <w:rPr>
          <w:rFonts w:ascii="Arial" w:hAnsi="Arial" w:cs="Arial"/>
          <w:color w:val="373737"/>
        </w:rPr>
      </w:pPr>
      <w:bookmarkStart w:id="0" w:name="_GoBack"/>
      <w:bookmarkEnd w:id="0"/>
      <w:r>
        <w:rPr>
          <w:rFonts w:ascii="Arial" w:hAnsi="Arial" w:cs="Arial"/>
          <w:color w:val="373737"/>
        </w:rPr>
        <w:lastRenderedPageBreak/>
        <w:t>Список сотрудников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Бухгалтер-советник</w:t>
      </w:r>
    </w:p>
    <w:p w:rsidR="00390094" w:rsidRDefault="00390094" w:rsidP="00390094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Данилина Светлана Сергеевна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8 (499) 736-35-11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Юрисконсульт-советник</w:t>
      </w:r>
    </w:p>
    <w:p w:rsidR="00390094" w:rsidRDefault="00390094" w:rsidP="00390094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Ромашина Екатерина Васильевна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8 (499) 734-87-31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Советник</w:t>
      </w:r>
    </w:p>
    <w:p w:rsidR="00390094" w:rsidRDefault="00390094" w:rsidP="00390094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Хромова Виктория Анатольевна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8 (499) 734-87-31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Консультант</w:t>
      </w:r>
    </w:p>
    <w:p w:rsidR="00390094" w:rsidRDefault="00390094" w:rsidP="00390094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Бодаданова Елена Вячеславовна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8 (499) 736-44-82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 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Консультант</w:t>
      </w:r>
    </w:p>
    <w:p w:rsidR="00390094" w:rsidRDefault="00390094" w:rsidP="00390094">
      <w:pPr>
        <w:pStyle w:val="a3"/>
        <w:shd w:val="clear" w:color="auto" w:fill="FBFBFB"/>
        <w:spacing w:before="0" w:beforeAutospacing="0" w:after="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Style w:val="a4"/>
          <w:rFonts w:ascii="Arial" w:hAnsi="Arial" w:cs="Arial"/>
          <w:color w:val="5F5E5E"/>
          <w:sz w:val="20"/>
          <w:szCs w:val="20"/>
          <w:bdr w:val="none" w:sz="0" w:space="0" w:color="auto" w:frame="1"/>
        </w:rPr>
        <w:t>Гриб Ирина Ивановна</w:t>
      </w:r>
    </w:p>
    <w:p w:rsidR="00390094" w:rsidRDefault="00390094" w:rsidP="00390094">
      <w:pPr>
        <w:pStyle w:val="a3"/>
        <w:shd w:val="clear" w:color="auto" w:fill="FBFBFB"/>
        <w:spacing w:before="0" w:beforeAutospacing="0" w:after="210" w:afterAutospacing="0" w:line="240" w:lineRule="atLeast"/>
        <w:textAlignment w:val="baseline"/>
        <w:rPr>
          <w:rFonts w:ascii="Arial" w:hAnsi="Arial" w:cs="Arial"/>
          <w:color w:val="5F5E5E"/>
          <w:sz w:val="20"/>
          <w:szCs w:val="20"/>
        </w:rPr>
      </w:pPr>
      <w:r>
        <w:rPr>
          <w:rFonts w:ascii="Arial" w:hAnsi="Arial" w:cs="Arial"/>
          <w:color w:val="5F5E5E"/>
          <w:sz w:val="20"/>
          <w:szCs w:val="20"/>
        </w:rPr>
        <w:t>8 (499) 736-44-82</w:t>
      </w:r>
    </w:p>
    <w:p w:rsidR="00243221" w:rsidRPr="001C34A2" w:rsidRDefault="00243221" w:rsidP="001C34A2"/>
    <w:sectPr w:rsidR="00243221" w:rsidRPr="001C34A2" w:rsidSect="008E04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90094"/>
    <w:rsid w:val="003D090D"/>
    <w:rsid w:val="004E4A62"/>
    <w:rsid w:val="00553AA0"/>
    <w:rsid w:val="00595A02"/>
    <w:rsid w:val="00727EB8"/>
    <w:rsid w:val="00777841"/>
    <w:rsid w:val="00807380"/>
    <w:rsid w:val="008C09C5"/>
    <w:rsid w:val="008E049B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35FBB-50AF-4D64-8C10-8ED3918B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8E04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ame">
    <w:name w:val="name"/>
    <w:basedOn w:val="a"/>
    <w:rsid w:val="008E04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position">
    <w:name w:val="position"/>
    <w:basedOn w:val="a"/>
    <w:rsid w:val="008E04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putatcontact">
    <w:name w:val="deputat_contact"/>
    <w:basedOn w:val="a"/>
    <w:rsid w:val="008E049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8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0090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6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8052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838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7611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5798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5540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6463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39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055">
              <w:marLeft w:val="0"/>
              <w:marRight w:val="165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5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16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sovet.matushkino.ru/all_deputies/kuznecov_anatolij_zakirovich1/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hyperlink" Target="https://sovet.matushkino.ru/all_deputies/shakurova_alisa_igorevna/" TargetMode="External"/><Relationship Id="rId7" Type="http://schemas.openxmlformats.org/officeDocument/2006/relationships/hyperlink" Target="https://sovet.matushkino.ru/all_deputies/buchkin_andrej_vladimirovich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sovet.matushkino.ru/all_deputies/sadovnikov_stanislav_vladimirovich1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sovet.matushkino.ru/all_deputies/gluhovwenko_yuliya_vasilevna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sovet.matushkino.ru/all_deputies/doronicheva_svetlana_vladimirovna/" TargetMode="External"/><Relationship Id="rId15" Type="http://schemas.openxmlformats.org/officeDocument/2006/relationships/hyperlink" Target="https://sovet.matushkino.ru/all_deputies/ovchinnikova_elena_eduardovna/" TargetMode="External"/><Relationship Id="rId23" Type="http://schemas.openxmlformats.org/officeDocument/2006/relationships/hyperlink" Target="https://sovet.matushkino.ru/all_deputies/yudahin_yurij_anatolevich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sovet.matushkino.ru/all_deputies/safohina_ekaterina_sergeevn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sovet.matushkino.ru/all_deputies/bystrova_svetlana_sergeevna/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2024-03-27T06:28:00Z</dcterms:modified>
</cp:coreProperties>
</file>