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08" w:rsidRDefault="003B4208" w:rsidP="003B4208">
      <w:pPr>
        <w:pStyle w:val="3"/>
        <w:shd w:val="clear" w:color="auto" w:fill="FCFCFC"/>
        <w:spacing w:before="150" w:after="150"/>
        <w:jc w:val="center"/>
        <w:rPr>
          <w:rFonts w:ascii="Trebuchet MS" w:hAnsi="Trebuchet MS"/>
          <w:color w:val="880000"/>
          <w:sz w:val="38"/>
          <w:szCs w:val="38"/>
          <w:lang w:eastAsia="ru-RU"/>
        </w:rPr>
      </w:pPr>
      <w:r>
        <w:rPr>
          <w:rFonts w:ascii="Trebuchet MS" w:hAnsi="Trebuchet MS"/>
          <w:color w:val="880000"/>
          <w:sz w:val="38"/>
          <w:szCs w:val="38"/>
        </w:rPr>
        <w:t>ДЕПУТАТЫ</w:t>
      </w:r>
      <w:r>
        <w:rPr>
          <w:rFonts w:ascii="Trebuchet MS" w:hAnsi="Trebuchet MS"/>
          <w:color w:val="880000"/>
          <w:sz w:val="38"/>
          <w:szCs w:val="38"/>
        </w:rPr>
        <w:br/>
        <w:t>СОВЕТА ДЕПУТАТОВ</w:t>
      </w:r>
      <w:r>
        <w:rPr>
          <w:rFonts w:ascii="Trebuchet MS" w:hAnsi="Trebuchet MS"/>
          <w:color w:val="880000"/>
          <w:sz w:val="38"/>
          <w:szCs w:val="38"/>
        </w:rPr>
        <w:br/>
        <w:t>муниципального округа Тропарево-Никулино</w:t>
      </w:r>
    </w:p>
    <w:tbl>
      <w:tblPr>
        <w:tblW w:w="0" w:type="auto"/>
        <w:tblCellSpacing w:w="0" w:type="dxa"/>
        <w:shd w:val="clear" w:color="auto" w:fill="FCFCFC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300"/>
        <w:gridCol w:w="12704"/>
      </w:tblGrid>
      <w:tr w:rsidR="003B4208" w:rsidTr="003B4208">
        <w:trPr>
          <w:tblCellSpacing w:w="0" w:type="dxa"/>
        </w:trPr>
        <w:tc>
          <w:tcPr>
            <w:tcW w:w="0" w:type="auto"/>
            <w:shd w:val="clear" w:color="auto" w:fill="FCFCFC"/>
            <w:hideMark/>
          </w:tcPr>
          <w:p w:rsidR="003B4208" w:rsidRDefault="003B4208" w:rsidP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Fonts w:ascii="Trebuchet MS" w:hAnsi="Trebuchet MS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905000" cy="2571750"/>
                  <wp:effectExtent l="0" t="0" r="0" b="0"/>
                  <wp:docPr id="10" name="Рисунок 10" descr="https://troparevo-zao.ru/images/dep2022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roparevo-zao.ru/images/dep2022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CFCFC"/>
            <w:hideMark/>
          </w:tcPr>
          <w:p w:rsidR="003B4208" w:rsidRDefault="003B4208" w:rsidP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Style w:val="a4"/>
                <w:rFonts w:ascii="Trebuchet MS" w:hAnsi="Trebuchet MS"/>
                <w:color w:val="000000"/>
                <w:sz w:val="33"/>
                <w:szCs w:val="33"/>
              </w:rPr>
              <w:t>Щуров Павел Михайлович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(1 округ)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1986 г.р., место жительства – город Москва;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образование – высшее;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Заместитель начальника управления по работе с абитуриентами ФГБОУ высшего образования «МИРЭА-Российский технологический университет»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выдвинут Региональной общественной организацией «Мой район»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е-mail: </w:t>
            </w:r>
            <w:hyperlink r:id="rId5" w:history="1">
              <w:r>
                <w:rPr>
                  <w:rStyle w:val="a5"/>
                  <w:rFonts w:ascii="Trebuchet MS" w:hAnsi="Trebuchet MS"/>
                  <w:color w:val="004080"/>
                  <w:sz w:val="27"/>
                  <w:szCs w:val="27"/>
                </w:rPr>
                <w:t>mr.paulo@rambler.ru</w:t>
              </w:r>
            </w:hyperlink>
          </w:p>
        </w:tc>
      </w:tr>
      <w:tr w:rsidR="003B4208" w:rsidTr="003B4208">
        <w:trPr>
          <w:tblCellSpacing w:w="0" w:type="dxa"/>
        </w:trPr>
        <w:tc>
          <w:tcPr>
            <w:tcW w:w="0" w:type="auto"/>
            <w:shd w:val="clear" w:color="auto" w:fill="FCFCFC"/>
            <w:hideMark/>
          </w:tcPr>
          <w:p w:rsidR="003B4208" w:rsidRDefault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Fonts w:ascii="Trebuchet MS" w:hAnsi="Trebuchet MS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905000" cy="2571750"/>
                  <wp:effectExtent l="0" t="0" r="0" b="0"/>
                  <wp:docPr id="9" name="Рисунок 9" descr="https://troparevo-zao.ru/images/dep2022/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roparevo-zao.ru/images/dep2022/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CFCFC"/>
            <w:hideMark/>
          </w:tcPr>
          <w:p w:rsidR="003B4208" w:rsidRDefault="003B4208" w:rsidP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Style w:val="a4"/>
                <w:rFonts w:ascii="Trebuchet MS" w:hAnsi="Trebuchet MS"/>
                <w:color w:val="000000"/>
                <w:sz w:val="33"/>
                <w:szCs w:val="33"/>
              </w:rPr>
              <w:t>Копылов Станислав Михайлович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(1 округ)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1986 г.р., место жительства – город Москва, район Тропарево-Никулино;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образование – высшее;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ФГАОУ ВО Российский университет дружбы народов, доцент кафедры международного права Юридического института;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выдвинут Региональной общественной организацией «Мой район»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е-mail: </w:t>
            </w:r>
            <w:hyperlink r:id="rId7" w:history="1">
              <w:r>
                <w:rPr>
                  <w:rStyle w:val="a5"/>
                  <w:rFonts w:ascii="Trebuchet MS" w:hAnsi="Trebuchet MS"/>
                  <w:color w:val="004080"/>
                  <w:sz w:val="27"/>
                  <w:szCs w:val="27"/>
                </w:rPr>
                <w:t>stanislav.m.kopylov@gmail.com</w:t>
              </w:r>
            </w:hyperlink>
          </w:p>
        </w:tc>
      </w:tr>
      <w:tr w:rsidR="003B4208" w:rsidTr="003B4208">
        <w:trPr>
          <w:tblCellSpacing w:w="0" w:type="dxa"/>
        </w:trPr>
        <w:tc>
          <w:tcPr>
            <w:tcW w:w="0" w:type="auto"/>
            <w:shd w:val="clear" w:color="auto" w:fill="FCFCFC"/>
            <w:hideMark/>
          </w:tcPr>
          <w:p w:rsidR="003B4208" w:rsidRDefault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Fonts w:ascii="Trebuchet MS" w:hAnsi="Trebuchet MS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905000" cy="2571750"/>
                  <wp:effectExtent l="0" t="0" r="0" b="0"/>
                  <wp:docPr id="8" name="Рисунок 8" descr="https://troparevo-zao.ru/images/dep2022/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roparevo-zao.ru/images/dep2022/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CFCFC"/>
            <w:hideMark/>
          </w:tcPr>
          <w:p w:rsidR="003B4208" w:rsidRDefault="003B4208" w:rsidP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Style w:val="a4"/>
                <w:rFonts w:ascii="Trebuchet MS" w:hAnsi="Trebuchet MS"/>
                <w:color w:val="000000"/>
                <w:sz w:val="33"/>
                <w:szCs w:val="33"/>
              </w:rPr>
              <w:t>Аракелова Карина Артуровна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(1 округ)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1965 г.р., место жительства – город Москва, район Тропарево-Никулино;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образование – высшее;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индивидуальный предприниматель;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выдвинута Региональной общественной организацией «Мой район»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е-mail: </w:t>
            </w:r>
            <w:hyperlink r:id="rId9" w:history="1">
              <w:r>
                <w:rPr>
                  <w:rStyle w:val="a5"/>
                  <w:rFonts w:ascii="Trebuchet MS" w:hAnsi="Trebuchet MS"/>
                  <w:color w:val="004080"/>
                  <w:sz w:val="27"/>
                  <w:szCs w:val="27"/>
                </w:rPr>
                <w:t>arakelova@trop-nic.ru</w:t>
              </w:r>
            </w:hyperlink>
          </w:p>
        </w:tc>
      </w:tr>
      <w:tr w:rsidR="003B4208" w:rsidTr="003B4208">
        <w:trPr>
          <w:tblCellSpacing w:w="0" w:type="dxa"/>
        </w:trPr>
        <w:tc>
          <w:tcPr>
            <w:tcW w:w="0" w:type="auto"/>
            <w:shd w:val="clear" w:color="auto" w:fill="FCFCFC"/>
            <w:hideMark/>
          </w:tcPr>
          <w:p w:rsidR="003B4208" w:rsidRDefault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Fonts w:ascii="Trebuchet MS" w:hAnsi="Trebuchet MS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905000" cy="2571750"/>
                  <wp:effectExtent l="0" t="0" r="0" b="0"/>
                  <wp:docPr id="7" name="Рисунок 7" descr="https://troparevo-zao.ru/images/dep2022/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roparevo-zao.ru/images/dep2022/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CFCFC"/>
            <w:hideMark/>
          </w:tcPr>
          <w:p w:rsidR="003B4208" w:rsidRDefault="003B4208" w:rsidP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Style w:val="a4"/>
                <w:rFonts w:ascii="Trebuchet MS" w:hAnsi="Trebuchet MS"/>
                <w:color w:val="000000"/>
                <w:sz w:val="33"/>
                <w:szCs w:val="33"/>
              </w:rPr>
              <w:t>Кунгуров Алексей Николаевич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(1 округ)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1979 г.р., место жительства – город Москва;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ЭО «ОДС МСК», инженер;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выдвинут Региональной общественной организацией «Мой район»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е-mail: </w:t>
            </w:r>
            <w:hyperlink r:id="rId11" w:history="1">
              <w:r>
                <w:rPr>
                  <w:rStyle w:val="a5"/>
                  <w:rFonts w:ascii="Trebuchet MS" w:hAnsi="Trebuchet MS"/>
                  <w:color w:val="004080"/>
                  <w:sz w:val="27"/>
                  <w:szCs w:val="27"/>
                </w:rPr>
                <w:t>kungurov@trop-nic.ru</w:t>
              </w:r>
            </w:hyperlink>
          </w:p>
        </w:tc>
      </w:tr>
      <w:tr w:rsidR="003B4208" w:rsidTr="003B4208">
        <w:trPr>
          <w:tblCellSpacing w:w="0" w:type="dxa"/>
        </w:trPr>
        <w:tc>
          <w:tcPr>
            <w:tcW w:w="0" w:type="auto"/>
            <w:shd w:val="clear" w:color="auto" w:fill="FCFCFC"/>
            <w:hideMark/>
          </w:tcPr>
          <w:p w:rsidR="003B4208" w:rsidRDefault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Fonts w:ascii="Trebuchet MS" w:hAnsi="Trebuchet MS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905000" cy="2505075"/>
                  <wp:effectExtent l="0" t="0" r="0" b="0"/>
                  <wp:docPr id="6" name="Рисунок 6" descr="https://troparevo-zao.ru/images/dep2022/05.jpg?20221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roparevo-zao.ru/images/dep2022/05.jpg?20221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CFCFC"/>
            <w:hideMark/>
          </w:tcPr>
          <w:p w:rsidR="003B4208" w:rsidRDefault="003B4208" w:rsidP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Style w:val="a4"/>
                <w:rFonts w:ascii="Trebuchet MS" w:hAnsi="Trebuchet MS"/>
                <w:color w:val="000000"/>
                <w:sz w:val="33"/>
                <w:szCs w:val="33"/>
              </w:rPr>
              <w:t>Родькина Ирина Николаевна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(1 округ)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1980 г.р., место жительства – город Москва, район Тропарево-Никулино;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образование – высшее;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ГБОУ города Москвы «Школа № 1329», воспитатель;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выдвинута политической партией «Новые Люди»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е-mail: </w:t>
            </w:r>
            <w:hyperlink r:id="rId13" w:history="1">
              <w:r>
                <w:rPr>
                  <w:rStyle w:val="a5"/>
                  <w:rFonts w:ascii="Trebuchet MS" w:hAnsi="Trebuchet MS"/>
                  <w:color w:val="004080"/>
                  <w:sz w:val="27"/>
                  <w:szCs w:val="27"/>
                </w:rPr>
                <w:t>i.n.rodkina@mail.ru</w:t>
              </w:r>
            </w:hyperlink>
          </w:p>
        </w:tc>
      </w:tr>
      <w:tr w:rsidR="003B4208" w:rsidTr="003B4208">
        <w:trPr>
          <w:tblCellSpacing w:w="0" w:type="dxa"/>
        </w:trPr>
        <w:tc>
          <w:tcPr>
            <w:tcW w:w="0" w:type="auto"/>
            <w:shd w:val="clear" w:color="auto" w:fill="FCFCFC"/>
            <w:hideMark/>
          </w:tcPr>
          <w:p w:rsidR="003B4208" w:rsidRDefault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Fonts w:ascii="Trebuchet MS" w:hAnsi="Trebuchet MS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905000" cy="2571750"/>
                  <wp:effectExtent l="0" t="0" r="0" b="0"/>
                  <wp:docPr id="5" name="Рисунок 5" descr="https://troparevo-zao.ru/images/dep2022/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troparevo-zao.ru/images/dep2022/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CFCFC"/>
            <w:hideMark/>
          </w:tcPr>
          <w:p w:rsidR="003B4208" w:rsidRDefault="003B4208" w:rsidP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Style w:val="a4"/>
                <w:rFonts w:ascii="Trebuchet MS" w:hAnsi="Trebuchet MS"/>
                <w:color w:val="000000"/>
                <w:sz w:val="33"/>
                <w:szCs w:val="33"/>
              </w:rPr>
              <w:t>Гуляева Елена Владимировна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(2 округ)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1960 г.р., место жительства – город Москва, район Тропарево-Никулино;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образование – высшее;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пенсионер;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выдвинута Региональной общественной организацией «Мой район»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е-mail: </w:t>
            </w:r>
            <w:hyperlink r:id="rId15" w:history="1">
              <w:r>
                <w:rPr>
                  <w:rStyle w:val="a5"/>
                  <w:rFonts w:ascii="Trebuchet MS" w:hAnsi="Trebuchet MS"/>
                  <w:color w:val="004080"/>
                  <w:sz w:val="27"/>
                  <w:szCs w:val="27"/>
                </w:rPr>
                <w:t>gulyaeva.trop-nik@yandex.ru</w:t>
              </w:r>
            </w:hyperlink>
          </w:p>
        </w:tc>
      </w:tr>
      <w:tr w:rsidR="003B4208" w:rsidTr="003B4208">
        <w:trPr>
          <w:tblCellSpacing w:w="0" w:type="dxa"/>
        </w:trPr>
        <w:tc>
          <w:tcPr>
            <w:tcW w:w="0" w:type="auto"/>
            <w:shd w:val="clear" w:color="auto" w:fill="FCFCFC"/>
            <w:hideMark/>
          </w:tcPr>
          <w:p w:rsidR="003B4208" w:rsidRDefault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Fonts w:ascii="Trebuchet MS" w:hAnsi="Trebuchet MS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905000" cy="2571750"/>
                  <wp:effectExtent l="0" t="0" r="0" b="0"/>
                  <wp:docPr id="4" name="Рисунок 4" descr="https://troparevo-zao.ru/images/dep2022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troparevo-zao.ru/images/dep2022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CFCFC"/>
            <w:hideMark/>
          </w:tcPr>
          <w:p w:rsidR="003B4208" w:rsidRDefault="003B4208" w:rsidP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Style w:val="a4"/>
                <w:rFonts w:ascii="Trebuchet MS" w:hAnsi="Trebuchet MS"/>
                <w:color w:val="000000"/>
                <w:sz w:val="33"/>
                <w:szCs w:val="33"/>
              </w:rPr>
              <w:t>Назимкин Кирилл Евгеньевич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(2 округ)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1981 г.р., место жительства – город Москва;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образование – высшее;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ГБУЗ города Москвы «Городская поликлиника № 8 Департамента здравоохранения города Москвы», заведующий терапевтическим отделением - врач общей практики;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выдвинут Региональной общественной организацией «Мой район»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е-mail: </w:t>
            </w:r>
            <w:hyperlink r:id="rId17" w:history="1">
              <w:r>
                <w:rPr>
                  <w:rStyle w:val="a5"/>
                  <w:rFonts w:ascii="Trebuchet MS" w:hAnsi="Trebuchet MS"/>
                  <w:color w:val="004080"/>
                  <w:sz w:val="27"/>
                  <w:szCs w:val="27"/>
                </w:rPr>
                <w:t>nazimkin.trop-nik@mail.ru</w:t>
              </w:r>
            </w:hyperlink>
          </w:p>
        </w:tc>
      </w:tr>
      <w:tr w:rsidR="003B4208" w:rsidTr="003B4208">
        <w:trPr>
          <w:tblCellSpacing w:w="0" w:type="dxa"/>
        </w:trPr>
        <w:tc>
          <w:tcPr>
            <w:tcW w:w="0" w:type="auto"/>
            <w:shd w:val="clear" w:color="auto" w:fill="FCFCFC"/>
            <w:hideMark/>
          </w:tcPr>
          <w:p w:rsidR="003B4208" w:rsidRDefault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Fonts w:ascii="Trebuchet MS" w:hAnsi="Trebuchet MS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905000" cy="2571750"/>
                  <wp:effectExtent l="0" t="0" r="0" b="0"/>
                  <wp:docPr id="3" name="Рисунок 3" descr="https://troparevo-zao.ru/images/dep2022/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troparevo-zao.ru/images/dep2022/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CFCFC"/>
            <w:hideMark/>
          </w:tcPr>
          <w:p w:rsidR="003B4208" w:rsidRDefault="003B4208" w:rsidP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Style w:val="a4"/>
                <w:rFonts w:ascii="Trebuchet MS" w:hAnsi="Trebuchet MS"/>
                <w:color w:val="000000"/>
                <w:sz w:val="33"/>
                <w:szCs w:val="33"/>
              </w:rPr>
              <w:t>Половова Наталья Николаевна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(2 округ)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1968 г.р., место жительства – город Москва, район Тропарево-Никулино;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образование – высшее;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Муниципальное бюджетное учреждение культуры «Дом культуры «Ильичевка», директор;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выдвинута Региональной общественной организацией «Мой район»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е-mail: </w:t>
            </w:r>
            <w:hyperlink r:id="rId19" w:history="1">
              <w:r>
                <w:rPr>
                  <w:rStyle w:val="a5"/>
                  <w:rFonts w:ascii="Trebuchet MS" w:hAnsi="Trebuchet MS"/>
                  <w:color w:val="004080"/>
                  <w:sz w:val="27"/>
                  <w:szCs w:val="27"/>
                </w:rPr>
                <w:t>polovovann@mail.ru</w:t>
              </w:r>
            </w:hyperlink>
          </w:p>
        </w:tc>
      </w:tr>
      <w:tr w:rsidR="003B4208" w:rsidTr="003B4208">
        <w:trPr>
          <w:tblCellSpacing w:w="0" w:type="dxa"/>
        </w:trPr>
        <w:tc>
          <w:tcPr>
            <w:tcW w:w="0" w:type="auto"/>
            <w:shd w:val="clear" w:color="auto" w:fill="FCFCFC"/>
            <w:hideMark/>
          </w:tcPr>
          <w:p w:rsidR="003B4208" w:rsidRDefault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Fonts w:ascii="Trebuchet MS" w:hAnsi="Trebuchet MS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905000" cy="2571750"/>
                  <wp:effectExtent l="0" t="0" r="0" b="0"/>
                  <wp:docPr id="2" name="Рисунок 2" descr="https://troparevo-zao.ru/images/dep2022/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troparevo-zao.ru/images/dep2022/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CFCFC"/>
            <w:hideMark/>
          </w:tcPr>
          <w:p w:rsidR="003B4208" w:rsidRDefault="003B4208" w:rsidP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Style w:val="a4"/>
                <w:rFonts w:ascii="Trebuchet MS" w:hAnsi="Trebuchet MS"/>
                <w:color w:val="000000"/>
                <w:sz w:val="33"/>
                <w:szCs w:val="33"/>
              </w:rPr>
              <w:t>Полуянова Татьяна Александровна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(2 округ)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1972 г.р., место жительства – Московская область;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образование – высшее;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ГБОУ «Школа № 843», директор;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выдвинута Региональной общественной организацией «Мой район»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е-mail: </w:t>
            </w:r>
            <w:hyperlink r:id="rId21" w:history="1">
              <w:r>
                <w:rPr>
                  <w:rStyle w:val="a5"/>
                  <w:rFonts w:ascii="Trebuchet MS" w:hAnsi="Trebuchet MS"/>
                  <w:color w:val="004080"/>
                  <w:sz w:val="27"/>
                  <w:szCs w:val="27"/>
                </w:rPr>
                <w:t>ta.trop-nik@yandex.ru</w:t>
              </w:r>
            </w:hyperlink>
          </w:p>
        </w:tc>
      </w:tr>
      <w:tr w:rsidR="003B4208" w:rsidTr="003B4208">
        <w:trPr>
          <w:tblCellSpacing w:w="0" w:type="dxa"/>
        </w:trPr>
        <w:tc>
          <w:tcPr>
            <w:tcW w:w="0" w:type="auto"/>
            <w:shd w:val="clear" w:color="auto" w:fill="FCFCFC"/>
            <w:hideMark/>
          </w:tcPr>
          <w:p w:rsidR="003B4208" w:rsidRDefault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Fonts w:ascii="Trebuchet MS" w:hAnsi="Trebuchet MS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905000" cy="2571750"/>
                  <wp:effectExtent l="0" t="0" r="0" b="0"/>
                  <wp:docPr id="1" name="Рисунок 1" descr="https://troparevo-zao.ru/images/dep2022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troparevo-zao.ru/images/dep2022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CFCFC"/>
            <w:hideMark/>
          </w:tcPr>
          <w:p w:rsidR="003B4208" w:rsidRDefault="003B4208" w:rsidP="003B4208">
            <w:pPr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Style w:val="a4"/>
                <w:rFonts w:ascii="Trebuchet MS" w:hAnsi="Trebuchet MS"/>
                <w:color w:val="000000"/>
                <w:sz w:val="33"/>
                <w:szCs w:val="33"/>
              </w:rPr>
              <w:t>Харламов Сергей Николаевич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(2 округ)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1966 г.р., место жительства – город Москва;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образование – высшее;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Ленинградское высшее военное инженерное строительное Краснознаменское училище имени генерала армии А.Н. Комароского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выдвинут Региональной общественной организацией «Мой район»</w:t>
            </w:r>
            <w:r>
              <w:rPr>
                <w:rFonts w:ascii="Trebuchet MS" w:hAnsi="Trebuchet MS"/>
                <w:color w:val="000000"/>
                <w:sz w:val="27"/>
                <w:szCs w:val="27"/>
              </w:rPr>
              <w:br/>
              <w:t>е-mail: </w:t>
            </w:r>
            <w:hyperlink r:id="rId23" w:history="1">
              <w:r>
                <w:rPr>
                  <w:rStyle w:val="a5"/>
                  <w:rFonts w:ascii="Trebuchet MS" w:hAnsi="Trebuchet MS"/>
                  <w:color w:val="004080"/>
                  <w:sz w:val="27"/>
                  <w:szCs w:val="27"/>
                </w:rPr>
                <w:t>harlamov@trop-nic.ru</w:t>
              </w:r>
            </w:hyperlink>
          </w:p>
        </w:tc>
      </w:tr>
    </w:tbl>
    <w:p w:rsidR="00243221" w:rsidRDefault="00243221" w:rsidP="001C34A2"/>
    <w:p w:rsidR="00C569C7" w:rsidRDefault="00C569C7" w:rsidP="00C569C7">
      <w:pPr>
        <w:pStyle w:val="3"/>
        <w:shd w:val="clear" w:color="auto" w:fill="FCFCFC"/>
        <w:spacing w:before="150" w:after="300"/>
        <w:jc w:val="center"/>
        <w:rPr>
          <w:rFonts w:ascii="Trebuchet MS" w:hAnsi="Trebuchet MS"/>
          <w:color w:val="880000"/>
          <w:sz w:val="38"/>
          <w:szCs w:val="38"/>
          <w:lang w:eastAsia="ru-RU"/>
        </w:rPr>
      </w:pPr>
      <w:r>
        <w:rPr>
          <w:rFonts w:ascii="Trebuchet MS" w:hAnsi="Trebuchet MS"/>
          <w:color w:val="880000"/>
          <w:sz w:val="38"/>
          <w:szCs w:val="38"/>
        </w:rPr>
        <w:t>Сотрудники</w:t>
      </w:r>
      <w:r>
        <w:rPr>
          <w:rFonts w:ascii="Trebuchet MS" w:hAnsi="Trebuchet MS"/>
          <w:color w:val="880000"/>
          <w:sz w:val="38"/>
          <w:szCs w:val="38"/>
        </w:rPr>
        <w:t xml:space="preserve"> </w:t>
      </w:r>
      <w:bookmarkStart w:id="0" w:name="_GoBack"/>
      <w:bookmarkEnd w:id="0"/>
      <w:r>
        <w:rPr>
          <w:rFonts w:ascii="Trebuchet MS" w:hAnsi="Trebuchet MS"/>
          <w:color w:val="880000"/>
          <w:sz w:val="38"/>
          <w:szCs w:val="38"/>
        </w:rPr>
        <w:t>аппарата Совета депутатов</w:t>
      </w:r>
      <w:r>
        <w:rPr>
          <w:rFonts w:ascii="Trebuchet MS" w:hAnsi="Trebuchet MS"/>
          <w:color w:val="880000"/>
          <w:sz w:val="38"/>
          <w:szCs w:val="38"/>
        </w:rPr>
        <w:br/>
        <w:t>муниципального округа Тропарево–Никулино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634"/>
        <w:gridCol w:w="4098"/>
        <w:gridCol w:w="2175"/>
      </w:tblGrid>
      <w:tr w:rsidR="00C569C7" w:rsidTr="00C569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C7" w:rsidRDefault="00C569C7" w:rsidP="00C569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 аппарата Совета депутатов</w:t>
            </w:r>
            <w:r>
              <w:rPr>
                <w:sz w:val="27"/>
                <w:szCs w:val="27"/>
              </w:rPr>
              <w:br/>
              <w:t>муниципального округа Тропарево-Никулино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C7" w:rsidRDefault="00C569C7" w:rsidP="00C569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Студёнова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C7" w:rsidRDefault="00C569C7" w:rsidP="00C569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8-499-792-22-04</w:t>
            </w:r>
          </w:p>
        </w:tc>
      </w:tr>
      <w:tr w:rsidR="00C569C7" w:rsidTr="00C569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C7" w:rsidRDefault="00C569C7" w:rsidP="00C569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Бухгалтер-советник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C7" w:rsidRDefault="00C569C7" w:rsidP="00C569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Иваничкин Денис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569C7" w:rsidRDefault="00C569C7" w:rsidP="00C569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8-499-792-22-05</w:t>
            </w:r>
          </w:p>
        </w:tc>
      </w:tr>
      <w:tr w:rsidR="00C569C7" w:rsidTr="00C569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C7" w:rsidRDefault="00C569C7" w:rsidP="00C569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Советник организационно-правового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C7" w:rsidRDefault="00C569C7" w:rsidP="00C569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Гончар 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C7" w:rsidRDefault="00C569C7" w:rsidP="00C569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8-499-792-22-05</w:t>
            </w:r>
          </w:p>
        </w:tc>
      </w:tr>
      <w:tr w:rsidR="00C569C7" w:rsidTr="00C569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C7" w:rsidRDefault="00C569C7" w:rsidP="00C569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Советник организационно-правового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C7" w:rsidRDefault="00C569C7" w:rsidP="00C569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Коцур Павел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69C7" w:rsidRDefault="00C569C7" w:rsidP="00C569C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8-499-792-22-05</w:t>
            </w:r>
          </w:p>
        </w:tc>
      </w:tr>
    </w:tbl>
    <w:p w:rsidR="00C569C7" w:rsidRPr="001C34A2" w:rsidRDefault="00C569C7" w:rsidP="001C34A2"/>
    <w:sectPr w:rsidR="00C569C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4208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69C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BFCF"/>
  <w15:docId w15:val="{320D473F-953E-4FC9-8C8F-301EB7ED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01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7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0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4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5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6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6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6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59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i.n.rodkina@mail.ru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mailto:ta.trop-nik@yandex.ru" TargetMode="External"/><Relationship Id="rId7" Type="http://schemas.openxmlformats.org/officeDocument/2006/relationships/hyperlink" Target="mailto:stanislav.m.kopylov@gmail.com" TargetMode="External"/><Relationship Id="rId12" Type="http://schemas.openxmlformats.org/officeDocument/2006/relationships/image" Target="media/image5.jpeg"/><Relationship Id="rId17" Type="http://schemas.openxmlformats.org/officeDocument/2006/relationships/hyperlink" Target="mailto:nazimkin.trop-nik@mail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kungurov@trop-nic.r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mr.paulo@rambler.ru" TargetMode="External"/><Relationship Id="rId15" Type="http://schemas.openxmlformats.org/officeDocument/2006/relationships/hyperlink" Target="mailto:gulyaeva.trop-nik@yandex.ru" TargetMode="External"/><Relationship Id="rId23" Type="http://schemas.openxmlformats.org/officeDocument/2006/relationships/hyperlink" Target="mailto:harlamov@trop-nic.ru" TargetMode="External"/><Relationship Id="rId10" Type="http://schemas.openxmlformats.org/officeDocument/2006/relationships/image" Target="media/image4.jpeg"/><Relationship Id="rId19" Type="http://schemas.openxmlformats.org/officeDocument/2006/relationships/hyperlink" Target="mailto:polovovann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arakelova@trop-nic.ru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2024-03-27T05:25:00Z</dcterms:modified>
</cp:coreProperties>
</file>