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9A" w:rsidRPr="008C439A" w:rsidRDefault="008C439A" w:rsidP="008C4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8C439A"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  <w:t>Депутаты Совета депутатов</w:t>
      </w:r>
      <w:r w:rsidRPr="008C439A"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  <w:br/>
        <w:t>муниципального округа Проспект Вернадского</w:t>
      </w:r>
      <w:r w:rsidRPr="008C439A"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  <w:br/>
        <w:t>2022 года созыва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12704"/>
      </w:tblGrid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43200"/>
                  <wp:effectExtent l="0" t="0" r="0" b="0"/>
                  <wp:docPr id="10" name="Рисунок 10" descr="https://mo-pv.ru/sd/dep2022/gerasim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o-pv.ru/sd/dep2022/gerasim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Герасимов Владимир Евгеньевич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глава муниципального округа Проспект Вернадского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1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333625"/>
                  <wp:effectExtent l="0" t="0" r="0" b="0"/>
                  <wp:docPr id="9" name="Рисунок 9" descr="https://mo-pv.ru/sd/dep2022/zhid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o-pv.ru/sd/dep2022/zhid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Жидков Владимир Владимирович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заместитель Председателя Совета депутатов муниципального округа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2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2790825"/>
                  <wp:effectExtent l="0" t="0" r="0" b="0"/>
                  <wp:docPr id="8" name="Рисунок 8" descr="https://mo-pv.ru/sd/dep2022/zhil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o-pv.ru/sd/dep2022/zhil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Жилин Владимир Александрович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2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43200"/>
                  <wp:effectExtent l="0" t="0" r="0" b="0"/>
                  <wp:docPr id="7" name="Рисунок 7" descr="https://mo-pv.ru/sd/dep2022/kras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-pv.ru/sd/dep2022/kras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Красина-Земляная Марина Викторовна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1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2733675"/>
                  <wp:effectExtent l="0" t="0" r="0" b="0"/>
                  <wp:docPr id="6" name="Рисунок 6" descr="https://mo-pv.ru/sd/dep2022/mama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o-pv.ru/sd/dep2022/mama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Мамаева Елена Валерьевна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2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52725"/>
                  <wp:effectExtent l="0" t="0" r="0" b="0"/>
                  <wp:docPr id="5" name="Рисунок 5" descr="https://mo-pv.ru/sd/dep2022/odar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o-pv.ru/sd/dep2022/odar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Одарюк Оксана Анатольевна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1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2752725"/>
                  <wp:effectExtent l="0" t="0" r="0" b="0"/>
                  <wp:docPr id="4" name="Рисунок 4" descr="https://mo-pv.ru/sd/dep2022/poj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o-pv.ru/sd/dep2022/poj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Пойда Наталия Александровна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1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43200"/>
                  <wp:effectExtent l="0" t="0" r="0" b="0"/>
                  <wp:docPr id="3" name="Рисунок 3" descr="https://mo-pv.ru/sd/dep2022/solove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o-pv.ru/sd/dep2022/solov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Соловей Михаил Юрьевич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2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0" cy="2743200"/>
                  <wp:effectExtent l="0" t="0" r="0" b="0"/>
                  <wp:docPr id="2" name="Рисунок 2" descr="https://mo-pv.ru/sd/dep2022/temi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o-pv.ru/sd/dep2022/temi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Юсупова (Темирова) Виктория Вадимовна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1</w:t>
            </w:r>
          </w:p>
          <w:p w:rsidR="008C439A" w:rsidRPr="008C439A" w:rsidRDefault="008C439A" w:rsidP="008C439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t>В соответствии с решением Совета депутатов от 14.12.2023 года № 16/9 Юсупова Виктория Вадимовна </w:t>
            </w: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досрочно прекратила полномочия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депутата Совета депутатов муниципального округа Проспект Вернадского в связи с отставкой по собственному желанию</w:t>
            </w:r>
          </w:p>
        </w:tc>
      </w:tr>
      <w:tr w:rsidR="008C439A" w:rsidRPr="008C439A" w:rsidTr="008C43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9A" w:rsidRPr="008C439A" w:rsidRDefault="008C439A" w:rsidP="008C439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43200"/>
                  <wp:effectExtent l="0" t="0" r="0" b="0"/>
                  <wp:docPr id="1" name="Рисунок 1" descr="https://mo-pv.ru/sd/dep2022/fom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o-pv.ru/sd/dep2022/fom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39A" w:rsidRPr="008C439A" w:rsidRDefault="008C439A" w:rsidP="008C439A">
            <w:pPr>
              <w:spacing w:before="300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C439A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Фомина Ольга Михайловна</w:t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</w:r>
            <w:r w:rsidRPr="008C439A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Избирательный округ № 2</w:t>
            </w:r>
          </w:p>
        </w:tc>
      </w:tr>
    </w:tbl>
    <w:p w:rsidR="00243221" w:rsidRDefault="00243221" w:rsidP="001C34A2"/>
    <w:p w:rsidR="00DB363E" w:rsidRDefault="00DB363E">
      <w:pPr>
        <w:spacing w:after="0" w:line="240" w:lineRule="auto"/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  <w:br w:type="page"/>
      </w:r>
    </w:p>
    <w:p w:rsidR="00DB363E" w:rsidRPr="00DB363E" w:rsidRDefault="00DB363E" w:rsidP="00DB363E">
      <w:pPr>
        <w:shd w:val="clear" w:color="auto" w:fill="FFFFFF"/>
        <w:spacing w:before="300" w:after="100" w:afterAutospacing="1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bookmarkStart w:id="0" w:name="_GoBack"/>
      <w:bookmarkEnd w:id="0"/>
      <w:r w:rsidRPr="00DB363E"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  <w:lastRenderedPageBreak/>
        <w:t>Сотрудники аппарата Совета депутатов</w:t>
      </w:r>
      <w:r w:rsidRPr="00DB363E">
        <w:rPr>
          <w:rFonts w:ascii="Verdana" w:eastAsia="Times New Roman" w:hAnsi="Verdana"/>
          <w:b/>
          <w:bCs/>
          <w:color w:val="000000"/>
          <w:sz w:val="22"/>
          <w:szCs w:val="22"/>
          <w:lang w:eastAsia="ru-RU"/>
        </w:rPr>
        <w:br/>
        <w:t>муниципального округа Проспект Вернадского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49"/>
        <w:gridCol w:w="3231"/>
        <w:gridCol w:w="1706"/>
      </w:tblGrid>
      <w:tr w:rsidR="00DB363E" w:rsidRPr="00DB363E" w:rsidTr="00DB36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Телефон</w:t>
            </w:r>
          </w:p>
        </w:tc>
      </w:tr>
      <w:tr w:rsidR="00DB363E" w:rsidRPr="00DB363E" w:rsidTr="00DB36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Руководитель аппарата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Галянин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8-499-432-05-06</w:t>
            </w:r>
          </w:p>
        </w:tc>
      </w:tr>
      <w:tr w:rsidR="00DB363E" w:rsidRPr="00DB363E" w:rsidTr="00DB36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Афанасьева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8-499-432-96-79</w:t>
            </w:r>
          </w:p>
        </w:tc>
      </w:tr>
      <w:tr w:rsidR="00DB363E" w:rsidRPr="00DB363E" w:rsidTr="00DB36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Бухгалтер-советник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Залаева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8-499-431-79-20</w:t>
            </w:r>
          </w:p>
        </w:tc>
      </w:tr>
      <w:tr w:rsidR="00DB363E" w:rsidRPr="00DB363E" w:rsidTr="00DB36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Контрактный управляющий -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Афанасьева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8-499-431-16-11</w:t>
            </w:r>
          </w:p>
        </w:tc>
      </w:tr>
      <w:tr w:rsidR="00DB363E" w:rsidRPr="00DB363E" w:rsidTr="00DB36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Копылова Мярьям Анварьевна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B363E" w:rsidRPr="00DB363E" w:rsidRDefault="00DB363E" w:rsidP="00DB363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DB363E">
              <w:rPr>
                <w:rFonts w:ascii="Verdana" w:eastAsia="Times New Roman" w:hAnsi="Verdana"/>
                <w:sz w:val="18"/>
                <w:szCs w:val="18"/>
                <w:lang w:eastAsia="ru-RU"/>
              </w:rPr>
              <w:t>8-499-432-05-06</w:t>
            </w:r>
          </w:p>
        </w:tc>
      </w:tr>
    </w:tbl>
    <w:p w:rsidR="008C439A" w:rsidRPr="001C34A2" w:rsidRDefault="008C439A" w:rsidP="001C34A2"/>
    <w:sectPr w:rsidR="008C439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439A"/>
    <w:rsid w:val="0097184D"/>
    <w:rsid w:val="009F48C4"/>
    <w:rsid w:val="00A22E7B"/>
    <w:rsid w:val="00A23DD1"/>
    <w:rsid w:val="00BE110E"/>
    <w:rsid w:val="00C76735"/>
    <w:rsid w:val="00DB36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5CE3"/>
  <w15:docId w15:val="{D5006723-AC20-464E-8D9B-810261E3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2024-03-27T05:13:00Z</dcterms:modified>
</cp:coreProperties>
</file>