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69" w:rsidRDefault="00315169" w:rsidP="00315169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Гольяново</w:t>
      </w:r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чрезвычайных ситуаций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Букуев Вячеслав Владимирович</w:t>
        </w:r>
      </w:hyperlink>
    </w:p>
    <w:p w:rsidR="00315169" w:rsidRDefault="00315169" w:rsidP="0031516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315169" w:rsidRDefault="00315169" w:rsidP="0031516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315169" w:rsidRDefault="00315169" w:rsidP="00315169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7" w:tgtFrame="_blank" w:history="1">
        <w:r>
          <w:rPr>
            <w:rStyle w:val="a5"/>
            <w:rFonts w:ascii="Arial" w:hAnsi="Arial" w:cs="Arial"/>
          </w:rPr>
          <w:t>Абрамова Ольга Николаевна</w:t>
        </w:r>
      </w:hyperlink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8-495-467-77-09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Туркина Екатерина Александровна</w:t>
        </w:r>
      </w:hyperlink>
    </w:p>
    <w:p w:rsidR="00315169" w:rsidRDefault="00315169" w:rsidP="0031516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315169" w:rsidRDefault="00315169" w:rsidP="00315169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Иванов Михаил Викторович</w:t>
        </w:r>
      </w:hyperlink>
    </w:p>
    <w:p w:rsidR="00315169" w:rsidRDefault="00315169" w:rsidP="0031516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8-495-467-34-87</w:t>
      </w:r>
    </w:p>
    <w:p w:rsidR="00315169" w:rsidRDefault="00315169" w:rsidP="00315169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"https://golyanovo.mos.ru/about/staff/shevelkina_svetlana_yurevna/"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15169" w:rsidRDefault="00315169" w:rsidP="00315169">
      <w:pPr>
        <w:shd w:val="clear" w:color="auto" w:fill="FFFFFF"/>
        <w:spacing w:line="0" w:lineRule="auto"/>
      </w:pPr>
      <w:bookmarkStart w:id="0" w:name="_GoBack"/>
      <w:bookmarkEnd w:id="0"/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15169" w:rsidRDefault="00315169" w:rsidP="0031516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Шевёлкина Светлана Юрьевна</w:t>
        </w:r>
      </w:hyperlink>
    </w:p>
    <w:p w:rsidR="00315169" w:rsidRDefault="00315169" w:rsidP="0031516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8-495-467-65-84</w:t>
      </w:r>
      <w:hyperlink r:id="rId11" w:history="1">
        <w:r>
          <w:rPr>
            <w:rStyle w:val="a5"/>
            <w:rFonts w:ascii="Arial" w:hAnsi="Arial" w:cs="Arial"/>
          </w:rPr>
          <w:t>gol-kanz.uprava@mos.ru</w:t>
        </w:r>
      </w:hyperlink>
    </w:p>
    <w:p w:rsidR="00315169" w:rsidRDefault="00315169" w:rsidP="0031516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8-495-466-93-44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Зайцева Ирина Владимировна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Константинова Александра Олеговна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Малеваная Ольга Игоревна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Ульянова Ирина Андреевна</w:t>
        </w:r>
      </w:hyperlink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8-495-466-51-22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Орлик Кристина Гинтарасовна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Лучкина Екатерина Александровна</w:t>
        </w:r>
      </w:hyperlink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8-495-466-96-63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Пашкова Елена Александровна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Аллямова Динара Наильевна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Семичастная Анастасия Григорьевна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Губанова Галина Павловна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Гремяцкий Никита Михайлович</w:t>
        </w:r>
      </w:hyperlink>
    </w:p>
    <w:p w:rsidR="00315169" w:rsidRDefault="00315169" w:rsidP="00315169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"https://golyanovo.mos.ru/about/staff/vakansiya/"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15169" w:rsidRDefault="00315169" w:rsidP="00315169">
      <w:pPr>
        <w:shd w:val="clear" w:color="auto" w:fill="FFFFFF"/>
        <w:spacing w:line="0" w:lineRule="auto"/>
      </w:pPr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15169" w:rsidRDefault="00315169" w:rsidP="0031516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6" w:tgtFrame="_blank" w:history="1">
        <w:r>
          <w:rPr>
            <w:rStyle w:val="a5"/>
            <w:rFonts w:ascii="Arial" w:hAnsi="Arial" w:cs="Arial"/>
          </w:rPr>
          <w:t>Гайбут Владимир Александрович</w:t>
        </w:r>
      </w:hyperlink>
    </w:p>
    <w:p w:rsidR="00315169" w:rsidRDefault="00315169" w:rsidP="0031516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Гольяново города Москвы по вопросам экономики, торговли и услуг</w:t>
      </w:r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8-495-467-65-84</w:t>
      </w:r>
    </w:p>
    <w:p w:rsidR="00315169" w:rsidRDefault="00315169" w:rsidP="0031516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учёта,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8-495-469-01-01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Каржавина Юлия Анатольевна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Волкова Алла Вячеславовна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Матущак Татьяна Анатольевна</w:t>
        </w:r>
      </w:hyperlink>
    </w:p>
    <w:p w:rsidR="00315169" w:rsidRDefault="00315169" w:rsidP="0031516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+74954690101</w:t>
      </w:r>
    </w:p>
    <w:p w:rsidR="00315169" w:rsidRDefault="00315169" w:rsidP="0031516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8-495-460-09-47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Стенько Ирина Викторовна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торговли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Карцев Павел Андреевич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Цимбульский Денис Сергеевич</w:t>
        </w:r>
      </w:hyperlink>
    </w:p>
    <w:p w:rsidR="00315169" w:rsidRDefault="00315169" w:rsidP="00315169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"https://golyanovo.mos.ru/about/staff/lanin_igor_leonidovich/"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15169" w:rsidRDefault="00315169" w:rsidP="00315169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15169" w:rsidRDefault="00315169" w:rsidP="0031516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5" w:tgtFrame="_blank" w:history="1">
        <w:r>
          <w:rPr>
            <w:rStyle w:val="a5"/>
            <w:rFonts w:ascii="Arial" w:hAnsi="Arial" w:cs="Arial"/>
          </w:rPr>
          <w:t>Ланин Игорь Леонидович</w:t>
        </w:r>
      </w:hyperlink>
    </w:p>
    <w:p w:rsidR="00315169" w:rsidRDefault="00315169" w:rsidP="0031516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имущественно-земельных отношений и транспорта</w:t>
      </w:r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+74954676584</w:t>
      </w:r>
      <w:hyperlink r:id="rId36" w:history="1">
        <w:r>
          <w:rPr>
            <w:rStyle w:val="a5"/>
            <w:rFonts w:ascii="Arial" w:hAnsi="Arial" w:cs="Arial"/>
          </w:rPr>
          <w:t>gol-kanz.uprava@mos.ru</w:t>
        </w:r>
      </w:hyperlink>
    </w:p>
    <w:p w:rsidR="00315169" w:rsidRDefault="00315169" w:rsidP="0031516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+74997801162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Иёшкин Андрей Сергеевич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Морозюк Алексей Игоревич</w:t>
        </w:r>
      </w:hyperlink>
    </w:p>
    <w:p w:rsidR="00315169" w:rsidRDefault="00315169" w:rsidP="00315169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 и благоустройства</w:t>
        </w:r>
      </w:hyperlink>
    </w:p>
    <w:p w:rsidR="00315169" w:rsidRDefault="00315169" w:rsidP="0031516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8-495-467-69-19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Титов Алексей Викторович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Иёшкина Ирина Андреевна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Вишняков Александр Витальевич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Скуднов Максим Дмитриевич</w:t>
        </w:r>
      </w:hyperlink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жилищно-коммунального хозяйства и благоустройства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315169" w:rsidRDefault="00315169" w:rsidP="00315169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Меркулов Сергей Владимирович</w:t>
      </w:r>
    </w:p>
    <w:p w:rsidR="00315169" w:rsidRDefault="00315169" w:rsidP="0031516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15169" w:rsidRDefault="00315169" w:rsidP="0031516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Глава управы района Гольяново города Москвы</w:t>
      </w:r>
    </w:p>
    <w:p w:rsidR="00315169" w:rsidRDefault="00315169" w:rsidP="0031516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Меркулов Сергей Владимирович</w:t>
        </w:r>
      </w:hyperlink>
    </w:p>
    <w:p w:rsidR="00315169" w:rsidRDefault="00315169" w:rsidP="0031516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8-495-467-65-84gol-kanz.uprava@mos.ru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516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D623-62F1-4FC6-A0A4-F2CD6067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765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194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70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283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76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75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800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895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9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41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067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5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22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901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792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8724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43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261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12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3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0343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831002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26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768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670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229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5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92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17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516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017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4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6358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982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4144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678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0175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5051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6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75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731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4455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304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0556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1440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3090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3476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089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24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8076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5226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634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057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1807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947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123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43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6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0614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7432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6620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014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4613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0202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0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067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1021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815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735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116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1546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4451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6992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5210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662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7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217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4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3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2495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5552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52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0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0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9636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7664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8462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8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55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5519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644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90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81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0337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5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2083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5981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00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3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64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7781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5853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7284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0169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16380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73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281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2345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020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609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984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2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59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586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14973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16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263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173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71442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3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797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0577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17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672990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6936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30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16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236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6856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2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0577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9165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104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294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1170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3697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157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515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2942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194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11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9273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7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54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2524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8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783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968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8506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29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lyanovo.mos.ru/about/staff/zaytseva_irina_vladimirovna/" TargetMode="External"/><Relationship Id="rId18" Type="http://schemas.openxmlformats.org/officeDocument/2006/relationships/hyperlink" Target="https://golyanovo.mos.ru/about/staff/orlik_kristina_gintarasovna/" TargetMode="External"/><Relationship Id="rId26" Type="http://schemas.openxmlformats.org/officeDocument/2006/relationships/hyperlink" Target="https://golyanovo.mos.ru/about/staff/vakansiya/" TargetMode="External"/><Relationship Id="rId39" Type="http://schemas.openxmlformats.org/officeDocument/2006/relationships/hyperlink" Target="https://golyanovo.mos.ru/about/staff/morozyuk_aleksey_igor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lyanovo.mos.ru/about/staff/pashkova_elena_aleksandrovna/" TargetMode="External"/><Relationship Id="rId34" Type="http://schemas.openxmlformats.org/officeDocument/2006/relationships/hyperlink" Target="https://golyanovo.mos.ru/about/staff/tsimbulskiy_denis_sergeevich/" TargetMode="External"/><Relationship Id="rId42" Type="http://schemas.openxmlformats.org/officeDocument/2006/relationships/hyperlink" Target="https://golyanovo.mos.ru/about/staff/titov_aleksey_viktorovich/" TargetMode="External"/><Relationship Id="rId47" Type="http://schemas.openxmlformats.org/officeDocument/2006/relationships/hyperlink" Target="https://golyanovo.mos.ru/about/staff/merkulov_sergey_vladimirovich/" TargetMode="External"/><Relationship Id="rId7" Type="http://schemas.openxmlformats.org/officeDocument/2006/relationships/hyperlink" Target="https://golyanovo.mos.ru/about/staff/abramova_olga_nikolaevna/" TargetMode="External"/><Relationship Id="rId12" Type="http://schemas.openxmlformats.org/officeDocument/2006/relationships/hyperlink" Target="https://golyanovo.mos.ru/about/structure/organizatsionnyy_otdel/" TargetMode="External"/><Relationship Id="rId17" Type="http://schemas.openxmlformats.org/officeDocument/2006/relationships/hyperlink" Target="https://golyanovo.mos.ru/about/structure/sektor_po_rabote_so_sluzhebnoy_korrespondentsiey_pismami_grazhdan_organizatsii_priema_naseleniya_i_m/" TargetMode="External"/><Relationship Id="rId25" Type="http://schemas.openxmlformats.org/officeDocument/2006/relationships/hyperlink" Target="https://golyanovo.mos.ru/about/staff/gremyatskiy_nikita_mikhaylovich/" TargetMode="External"/><Relationship Id="rId33" Type="http://schemas.openxmlformats.org/officeDocument/2006/relationships/hyperlink" Target="https://golyanovo.mos.ru/about/staff/kartsev_pavel_andreevich/" TargetMode="External"/><Relationship Id="rId38" Type="http://schemas.openxmlformats.org/officeDocument/2006/relationships/hyperlink" Target="https://golyanovo.mos.ru/about/staff/ieshkin_andrey_sergeevich/" TargetMode="External"/><Relationship Id="rId46" Type="http://schemas.openxmlformats.org/officeDocument/2006/relationships/hyperlink" Target="https://golyanovo.mos.ru/about/staff/vakansiya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lyanovo.mos.ru/about/staff/ulyanova_irina_andreevna/" TargetMode="External"/><Relationship Id="rId20" Type="http://schemas.openxmlformats.org/officeDocument/2006/relationships/hyperlink" Target="https://golyanovo.mos.ru/about/structure/otdel_po_vzaimodeystviyu_s_naseleniem/" TargetMode="External"/><Relationship Id="rId29" Type="http://schemas.openxmlformats.org/officeDocument/2006/relationships/hyperlink" Target="https://golyanovo.mos.ru/about/staff/volkova_alla_vyacheslavovna1/" TargetMode="External"/><Relationship Id="rId41" Type="http://schemas.openxmlformats.org/officeDocument/2006/relationships/hyperlink" Target="https://golyanovo.mos.ru/about/structure/ispolnyayushchiy_obyazannosti_glavy_upravy_rayona_golyanovo_goroda_moskvy/" TargetMode="External"/><Relationship Id="rId1" Type="http://schemas.openxmlformats.org/officeDocument/2006/relationships/styles" Target="styles.xml"/><Relationship Id="rId6" Type="http://schemas.openxmlformats.org/officeDocument/2006/relationships/hyperlink" Target="https://golyanovo.mos.ru/about/structure/komissiya_po_delam_nesovershennoletnikh_i_zashchite_ikh_prav/" TargetMode="External"/><Relationship Id="rId11" Type="http://schemas.openxmlformats.org/officeDocument/2006/relationships/hyperlink" Target="mailto:gol-kanz.uprava@mos.ru" TargetMode="External"/><Relationship Id="rId24" Type="http://schemas.openxmlformats.org/officeDocument/2006/relationships/hyperlink" Target="https://golyanovo.mos.ru/about/staff/bogush_galina_pavlovna/" TargetMode="External"/><Relationship Id="rId32" Type="http://schemas.openxmlformats.org/officeDocument/2006/relationships/hyperlink" Target="https://golyanovo.mos.ru/about/staff/stenko_irina_viktorovna1/" TargetMode="External"/><Relationship Id="rId37" Type="http://schemas.openxmlformats.org/officeDocument/2006/relationships/hyperlink" Target="https://golyanovo.mos.ru/about/structure/otdel_po_voprosam_stroitelstva_imushchestvenno_zemelnykh_otnosheniy_i_transporta/" TargetMode="External"/><Relationship Id="rId40" Type="http://schemas.openxmlformats.org/officeDocument/2006/relationships/hyperlink" Target="https://golyanovo.mos.ru/about/structure/vakansiya_3/" TargetMode="External"/><Relationship Id="rId45" Type="http://schemas.openxmlformats.org/officeDocument/2006/relationships/hyperlink" Target="https://golyanovo.mos.ru/about/staff/skudnov_maksim_dmitrievich/" TargetMode="External"/><Relationship Id="rId5" Type="http://schemas.openxmlformats.org/officeDocument/2006/relationships/hyperlink" Target="https://golyanovo.mos.ru/about/staff/bukuev_vyacheslav_vladimirovich/" TargetMode="External"/><Relationship Id="rId15" Type="http://schemas.openxmlformats.org/officeDocument/2006/relationships/hyperlink" Target="https://golyanovo.mos.ru/about/staff/allyamova_dinara_nailevna_/" TargetMode="External"/><Relationship Id="rId23" Type="http://schemas.openxmlformats.org/officeDocument/2006/relationships/hyperlink" Target="https://golyanovo.mos.ru/about/staff/semichastnaya_anastasiya_grigorevna/" TargetMode="External"/><Relationship Id="rId28" Type="http://schemas.openxmlformats.org/officeDocument/2006/relationships/hyperlink" Target="https://golyanovo.mos.ru/about/staff/karzhavina_yuliya_anatolevna1/" TargetMode="External"/><Relationship Id="rId36" Type="http://schemas.openxmlformats.org/officeDocument/2006/relationships/hyperlink" Target="mailto:gol-kanz.uprava@mos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golyanovo.mos.ru/about/staff/shevelkina_svetlana_yurevna/" TargetMode="External"/><Relationship Id="rId19" Type="http://schemas.openxmlformats.org/officeDocument/2006/relationships/hyperlink" Target="https://golyanovo.mos.ru/about/staff/luchkina_ekaterina_aleksandrovna/" TargetMode="External"/><Relationship Id="rId31" Type="http://schemas.openxmlformats.org/officeDocument/2006/relationships/hyperlink" Target="https://golyanovo.mos.ru/about/structure/ottdel_po_voprosam_torgovli_i_uslug/" TargetMode="External"/><Relationship Id="rId44" Type="http://schemas.openxmlformats.org/officeDocument/2006/relationships/hyperlink" Target="https://golyanovo.mos.ru/about/staff/vishnyakov_aleksandr_vitalevich/" TargetMode="External"/><Relationship Id="rId4" Type="http://schemas.openxmlformats.org/officeDocument/2006/relationships/hyperlink" Target="https://golyanovo.mos.ru/about/structure/sluzhba_po_voprosam_grazhdanskoy_oborony_i_chrezvychaynykh_situatsiy/" TargetMode="External"/><Relationship Id="rId9" Type="http://schemas.openxmlformats.org/officeDocument/2006/relationships/hyperlink" Target="https://golyanovo.mos.ru/about/staff/ivanov_mikhail_viktorovich/" TargetMode="External"/><Relationship Id="rId14" Type="http://schemas.openxmlformats.org/officeDocument/2006/relationships/hyperlink" Target="https://golyanovo.mos.ru/about/staff/konstantinova_aleksandra_olegovna/" TargetMode="External"/><Relationship Id="rId22" Type="http://schemas.openxmlformats.org/officeDocument/2006/relationships/hyperlink" Target="https://golyanovo.mos.ru/about/staff/allyamova_dinara_nailevna/" TargetMode="External"/><Relationship Id="rId27" Type="http://schemas.openxmlformats.org/officeDocument/2006/relationships/hyperlink" Target="https://golyanovo.mos.ru/about/structure/otdel_bukhgalterskogo_uchyeta_organizatsii_i_provedeniya_konkursov_i_auktsionov/" TargetMode="External"/><Relationship Id="rId30" Type="http://schemas.openxmlformats.org/officeDocument/2006/relationships/hyperlink" Target="https://golyanovo.mos.ru/about/staff/matushchak_tatyana_anatolevna/" TargetMode="External"/><Relationship Id="rId35" Type="http://schemas.openxmlformats.org/officeDocument/2006/relationships/hyperlink" Target="https://golyanovo.mos.ru/about/staff/lanin_igor_leonidovich/" TargetMode="External"/><Relationship Id="rId43" Type="http://schemas.openxmlformats.org/officeDocument/2006/relationships/hyperlink" Target="https://golyanovo.mos.ru/about/staff/iyeshkina_irina_andreevna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golyanovo.mos.ru/about/staff/dudko_elena_gennadi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2024-03-26T05:24:00Z</dcterms:modified>
</cp:coreProperties>
</file>