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8C" w:rsidRDefault="00CF578C" w:rsidP="00CF578C">
      <w:pPr>
        <w:pStyle w:val="1"/>
        <w:spacing w:before="0" w:after="300"/>
        <w:rPr>
          <w:rFonts w:ascii="Georgia" w:hAnsi="Georgia"/>
          <w:color w:val="444444"/>
          <w:sz w:val="36"/>
          <w:szCs w:val="36"/>
          <w:lang w:eastAsia="ru-RU"/>
        </w:rPr>
      </w:pPr>
      <w:r>
        <w:rPr>
          <w:rFonts w:ascii="Georgia" w:hAnsi="Georgia"/>
          <w:color w:val="444444"/>
          <w:sz w:val="36"/>
          <w:szCs w:val="36"/>
        </w:rPr>
        <w:t>Депутаты</w:t>
      </w:r>
    </w:p>
    <w:p w:rsidR="00CF578C" w:rsidRDefault="00CF578C" w:rsidP="00CF578C">
      <w:pPr>
        <w:pStyle w:val="4"/>
        <w:spacing w:before="240" w:after="240" w:line="330" w:lineRule="atLeast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№1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7" name="Рисунок 17" descr="Барт Марина Анто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т Марина Антон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5" w:history="1">
        <w:r>
          <w:rPr>
            <w:rStyle w:val="a5"/>
            <w:rFonts w:ascii="Tahoma" w:hAnsi="Tahoma" w:cs="Tahoma"/>
            <w:caps/>
            <w:color w:val="666666"/>
          </w:rPr>
          <w:t>БАРТ МАРИНА АНТОНОВНА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строительству, землепользованию и развитию предпринимательства,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Генеральный директор ООО «Интегри».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26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6" name="Рисунок 16" descr="Глазкова Ольг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зкова Ольг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7" w:history="1">
        <w:r>
          <w:rPr>
            <w:rStyle w:val="a5"/>
            <w:rFonts w:ascii="Tahoma" w:hAnsi="Tahoma" w:cs="Tahoma"/>
            <w:caps/>
            <w:color w:val="666666"/>
          </w:rPr>
          <w:t>ГЛАЗКОВА ОЛЬГА СЕРГЕЕВНА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жилищно-коммунальному хозяйству и транспорту,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Главный специалист отдела коммунальной инфраструктуры НО "Фонд жилищного строительства"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Беспартийная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28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pStyle w:val="4"/>
        <w:spacing w:before="240" w:after="240" w:line="330" w:lineRule="atLeast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№2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5" name="Рисунок 15" descr="Бородин Александр Владими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один Александр Владимирович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9" w:history="1">
        <w:r>
          <w:rPr>
            <w:rStyle w:val="a5"/>
            <w:rFonts w:ascii="Tahoma" w:hAnsi="Tahoma" w:cs="Tahoma"/>
            <w:caps/>
            <w:color w:val="666666"/>
          </w:rPr>
          <w:t>БОРОДИН АЛЕКСАНДР ВЛАДИМИРОВИЧ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бюджету, налогам и финансам,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Совета Ямало-Ненецкого окружного союза потребительских обществ «Ямалпотребсоюз»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30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4" name="Рисунок 14" descr="Забара Евгений Василь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бара Евгений Васильевич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11" w:history="1">
        <w:r>
          <w:rPr>
            <w:rStyle w:val="a5"/>
            <w:rFonts w:ascii="Tahoma" w:hAnsi="Tahoma" w:cs="Tahoma"/>
            <w:caps/>
            <w:color w:val="666666"/>
          </w:rPr>
          <w:t>ЗАБАРА ЕВГЕНИЙ ВАСИЛЬЕВИЧ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социальной и информационной политике,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Заведующий отделением травматологии и ортопедии, врач травматолог-ортопед высшей квалификационной категории ГБУЗ ЯНАО «Салехардская окружная клиническая больница».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32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3" name="Рисунок 13" descr="Кугаевский Вадим Владими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гаевский Вадим Владимирович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13" w:history="1">
        <w:r>
          <w:rPr>
            <w:rStyle w:val="a5"/>
            <w:rFonts w:ascii="Tahoma" w:hAnsi="Tahoma" w:cs="Tahoma"/>
            <w:caps/>
            <w:color w:val="666666"/>
          </w:rPr>
          <w:t>КУГАЕВСКИЙ ВАДИМ ВЛАДИМИРОВИЧ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жилищно-коммунальному хозяйству и транспорту,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lastRenderedPageBreak/>
        <w:t>Директор МАУ «Центр физической культуры и спорта».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34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2" name="Рисунок 12" descr="Овсяник Игорь Олег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всяник Игорь Олегович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15" w:history="1">
        <w:r>
          <w:rPr>
            <w:rStyle w:val="a5"/>
            <w:rFonts w:ascii="Tahoma" w:hAnsi="Tahoma" w:cs="Tahoma"/>
            <w:caps/>
            <w:color w:val="666666"/>
          </w:rPr>
          <w:t>ОВСЯНИК ИГОРЬ ОЛЕГОВИЧ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Начальник отдела профилактических программ и патриотического воспитания МАУ "Салехардский центр молодежи"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36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1" name="Рисунок 11" descr="Титов Павел Александ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итов Павел Александрович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17" w:history="1">
        <w:r>
          <w:rPr>
            <w:rStyle w:val="a5"/>
            <w:rFonts w:ascii="Tahoma" w:hAnsi="Tahoma" w:cs="Tahoma"/>
            <w:caps/>
            <w:color w:val="666666"/>
          </w:rPr>
          <w:t>ТИТОВ ПАВЕЛ АЛЕКСАНДРОВИЧ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строительству, землепользованию и развитию предпринимательства,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Директор ГБУ ЯНАО «Окружной Молодёжный Центр».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38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pStyle w:val="4"/>
        <w:spacing w:before="240" w:after="240" w:line="330" w:lineRule="atLeast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№3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0" name="Рисунок 10" descr="Арефьев Роман Серге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рефьев Роман Сергеевич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19" w:history="1">
        <w:r>
          <w:rPr>
            <w:rStyle w:val="a5"/>
            <w:rFonts w:ascii="Tahoma" w:hAnsi="Tahoma" w:cs="Tahoma"/>
            <w:caps/>
            <w:color w:val="666666"/>
          </w:rPr>
          <w:t>АРЕФЬЕВ РОМАН СЕРГЕЕВИЧ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комитета по социальной и информационной политике,  секретарь первичного отделения Партии «ЕДИНАЯ РОССИЯ» №14 г. Салехард Ямало-Ненецкого автономного округа, депутат Городской Думы муниципального образования город Салехард седьмого созыва,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Самозанятый.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40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9" name="Рисунок 9" descr="Мартынюк Владимир Константин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ртынюк Владимир Константинович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21" w:history="1">
        <w:r>
          <w:rPr>
            <w:rStyle w:val="a5"/>
            <w:rFonts w:ascii="Tahoma" w:hAnsi="Tahoma" w:cs="Tahoma"/>
            <w:caps/>
            <w:color w:val="666666"/>
          </w:rPr>
          <w:t>МАРТЫНЮК ВЛАДИМИР КОНСТАНТИНОВИЧ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Городской Думы муниципального образования город Салехард седьмого созыва, член депутатской фракции «ЕДИНАЯ РОССИЯ», член Регионального политического совета Ямало-Ненецкого регионального отделения Партии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Эксперт первой категории Аппарата Губернатора Ямало-Ненецкого автономного округа.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42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8" name="Рисунок 8" descr="Теленков Денис Вячеслав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ленков Денис Вячеславович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23" w:history="1">
        <w:r>
          <w:rPr>
            <w:rStyle w:val="a5"/>
            <w:rFonts w:ascii="Tahoma" w:hAnsi="Tahoma" w:cs="Tahoma"/>
            <w:caps/>
            <w:color w:val="666666"/>
          </w:rPr>
          <w:t>ТЕЛЕНКОВ ДЕНИС ВЯЧЕСЛАВОВИЧ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строительству, землепользованию и развитию предпринимательства,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Начальник организационно-правового отдела ГКУ «Управление по обеспечению деятельности Ситуационного центра Губернатора Ямало-Ненецкого автономного округа».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44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7" name="Рисунок 7" descr="Умников Андрей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Умников Андрей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25" w:history="1">
        <w:r>
          <w:rPr>
            <w:rStyle w:val="a5"/>
            <w:rFonts w:ascii="Tahoma" w:hAnsi="Tahoma" w:cs="Tahoma"/>
            <w:caps/>
            <w:color w:val="666666"/>
          </w:rPr>
          <w:t>УМНИКОВ АНДРЕЙ НИКОЛАЕВИЧ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города Салехард седьмого созыва, заместитель председателя комитета по бюджету, налогам и финансам,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lastRenderedPageBreak/>
        <w:t>Директор Некоммерческого партнёрства «Российский Центр освоения Арктики».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46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pStyle w:val="4"/>
        <w:spacing w:before="240" w:after="240" w:line="330" w:lineRule="atLeast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№4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6" name="Рисунок 6" descr="Полупанов Владимир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лупанов Владимир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27" w:history="1">
        <w:r>
          <w:rPr>
            <w:rStyle w:val="a5"/>
            <w:rFonts w:ascii="Tahoma" w:hAnsi="Tahoma" w:cs="Tahoma"/>
            <w:caps/>
            <w:color w:val="666666"/>
          </w:rPr>
          <w:t>ПОЛУПАНОВ ВЛАДИМИР НИКОЛАЕВИЧ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Президент РОО ЯНАО «Клуб физического и духовного совершенствования «Лотос».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48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5" name="Рисунок 5" descr="Хороля Светлана Падр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ороля Светлана Падровна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29" w:history="1">
        <w:r>
          <w:rPr>
            <w:rStyle w:val="a5"/>
            <w:rFonts w:ascii="Tahoma" w:hAnsi="Tahoma" w:cs="Tahoma"/>
            <w:caps/>
            <w:color w:val="666666"/>
          </w:rPr>
          <w:t>ХОРОЛЯ СВЕТЛАНА ПАДРОВНА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социальной и информационной политике,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Воспитатель в ГКОУ ЯНАО «Окружная санаторно-лесная школа».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Пенсионер.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50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pStyle w:val="4"/>
        <w:spacing w:before="240" w:after="240" w:line="330" w:lineRule="atLeast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№5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4" name="Рисунок 4" descr="Гизатулина Начия Амин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изатулина Начия Аминовна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31" w:history="1">
        <w:r>
          <w:rPr>
            <w:rStyle w:val="a5"/>
            <w:rFonts w:ascii="Tahoma" w:hAnsi="Tahoma" w:cs="Tahoma"/>
            <w:caps/>
            <w:color w:val="666666"/>
          </w:rPr>
          <w:t>ГИЗАТУЛИНА НАЧИЯ АМИНОВНА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социальной и информационной политике,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Учитель начальных классов МБОУ «Средняя общеобразовательная школа № 3».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52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3" name="Рисунок 3" descr="Павлиский Игорь Михайл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авлиский Игорь Михайлович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33" w:history="1">
        <w:r>
          <w:rPr>
            <w:rStyle w:val="a5"/>
            <w:rFonts w:ascii="Tahoma" w:hAnsi="Tahoma" w:cs="Tahoma"/>
            <w:caps/>
            <w:color w:val="666666"/>
          </w:rPr>
          <w:t>ПАВЛИСКИЙ ИГОРЬ МИХАЙЛОВИЧ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жилищно-коммунальному хозяйству и транспорту, член депутатской фракции «ЕИНАЯ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Генеральный директор ООО ЧОП «Полярная Звезда».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54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2" name="Рисунок 2" descr="Смирных Елена Никола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мирных Елена Николаевна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35" w:history="1">
        <w:r>
          <w:rPr>
            <w:rStyle w:val="a5"/>
            <w:rFonts w:ascii="Tahoma" w:hAnsi="Tahoma" w:cs="Tahoma"/>
            <w:caps/>
            <w:color w:val="666666"/>
          </w:rPr>
          <w:t>СМИРНЫХ ЕЛЕНА НИКОЛАЕВНА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Салехардского отделения Ямало-Ненецкого регионального отделения политической партии ЛДПР.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Специалист по кадрам отдела кадрового администрирования в ООО «ЛУКОЙЛ-Западная Сибирь».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ЛДПР</w:t>
      </w:r>
    </w:p>
    <w:p w:rsidR="00CF578C" w:rsidRDefault="00CF578C" w:rsidP="00CF578C">
      <w:pPr>
        <w:rPr>
          <w:rFonts w:ascii="Tahoma" w:hAnsi="Tahoma" w:cs="Tahoma"/>
          <w:color w:val="444444"/>
          <w:sz w:val="21"/>
          <w:szCs w:val="21"/>
        </w:rPr>
      </w:pP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pict>
          <v:rect id="_x0000_i1056" style="width:624.6pt;height:.75pt" o:hrpct="0" o:hralign="center" o:hrstd="t" o:hrnoshade="t" o:hr="t" fillcolor="#d1d0d0" stroked="f"/>
        </w:pict>
      </w:r>
    </w:p>
    <w:p w:rsidR="00CF578C" w:rsidRDefault="00CF578C" w:rsidP="00CF578C">
      <w:pPr>
        <w:spacing w:before="120" w:after="12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" name="Рисунок 1" descr="Соловьёва Татьяна Виталь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оловьёва Татьяна Витальевна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8C" w:rsidRDefault="00CF578C" w:rsidP="00CF578C">
      <w:pPr>
        <w:pStyle w:val="3"/>
        <w:spacing w:before="0" w:line="450" w:lineRule="atLeast"/>
        <w:rPr>
          <w:rFonts w:ascii="Tahoma" w:hAnsi="Tahoma" w:cs="Tahoma"/>
          <w:caps/>
          <w:color w:val="000000"/>
          <w:sz w:val="27"/>
          <w:szCs w:val="27"/>
        </w:rPr>
      </w:pPr>
      <w:hyperlink r:id="rId37" w:history="1">
        <w:r>
          <w:rPr>
            <w:rStyle w:val="a5"/>
            <w:rFonts w:ascii="Tahoma" w:hAnsi="Tahoma" w:cs="Tahoma"/>
            <w:caps/>
            <w:color w:val="666666"/>
          </w:rPr>
          <w:t>СОЛОВЬЁВА ТАТЬЯНА ВИТАЛЬЕВНА</w:t>
        </w:r>
      </w:hyperlink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жилищно-коммунальному хозяйству и транспорту, член депутатской фракции «ЕДИНАЯ РОССИЯ».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Заведующий ОППП ГБУ ЯНАО "Центр социального обслуживания населения "Доверие" в муниципальном образовании город Салехард"</w:t>
      </w:r>
    </w:p>
    <w:p w:rsidR="00CF578C" w:rsidRDefault="00CF578C" w:rsidP="00CF578C">
      <w:pPr>
        <w:pStyle w:val="a3"/>
        <w:spacing w:before="225" w:beforeAutospacing="0" w:after="225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lastRenderedPageBreak/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57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70E12-CF56-4568-9256-A8C4D5D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F57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5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7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0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1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7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uma.salekhard.org/officials/deputies/kugaevskiy-vadim-vladimirovich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uma.salekhard.org/officials/deputies/martynyuk-vladimir-konstantinovich" TargetMode="External"/><Relationship Id="rId34" Type="http://schemas.openxmlformats.org/officeDocument/2006/relationships/image" Target="media/image16.jpeg"/><Relationship Id="rId7" Type="http://schemas.openxmlformats.org/officeDocument/2006/relationships/hyperlink" Target="https://duma.salekhard.org/officials/deputies/glazkova-olga-sergeevna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duma.salekhard.org/officials/deputies/titov-pavel-aleksandrovich" TargetMode="External"/><Relationship Id="rId25" Type="http://schemas.openxmlformats.org/officeDocument/2006/relationships/hyperlink" Target="https://duma.salekhard.org/officials/deputies/umnikov-andrey-nikolaevich" TargetMode="External"/><Relationship Id="rId33" Type="http://schemas.openxmlformats.org/officeDocument/2006/relationships/hyperlink" Target="https://duma.salekhard.org/officials/deputies/pavliskiy-igor-mikhaylovic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duma.salekhard.org/officials/deputies/khorolya-svetlana-padrovn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uma.salekhard.org/officials/deputies/zabara-evgeniy-vasilevich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duma.salekhard.org/officials/deputies/soloveva-tatyana-vitalevna" TargetMode="External"/><Relationship Id="rId5" Type="http://schemas.openxmlformats.org/officeDocument/2006/relationships/hyperlink" Target="https://duma.salekhard.org/officials/deputies/bart-marina-antonovna" TargetMode="External"/><Relationship Id="rId15" Type="http://schemas.openxmlformats.org/officeDocument/2006/relationships/hyperlink" Target="https://duma.salekhard.org/officials/deputies/ovsyanik-igor-olegovich" TargetMode="External"/><Relationship Id="rId23" Type="http://schemas.openxmlformats.org/officeDocument/2006/relationships/hyperlink" Target="https://duma.salekhard.org/officials/deputies/telenkov-denis-vyacheslavovich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s://duma.salekhard.org/officials/deputies/arefev-roman-sergeevich" TargetMode="External"/><Relationship Id="rId31" Type="http://schemas.openxmlformats.org/officeDocument/2006/relationships/hyperlink" Target="https://duma.salekhard.org/officials/deputies/gizatulina-nachiya-aminovn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uma.salekhard.org/officials/deputies/borodin-aleksandr-vladimirovich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duma.salekhard.org/officials/deputies/polupanov-vladimir-nikolaevich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duma.salekhard.org/officials/deputies/smirnykh-elena-nikola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2024-03-22T06:25:00Z</dcterms:modified>
</cp:coreProperties>
</file>