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21" w:rsidRPr="00A72221" w:rsidRDefault="00A72221" w:rsidP="00A72221">
      <w:pPr>
        <w:pStyle w:val="1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72221">
        <w:rPr>
          <w:rFonts w:ascii="Arial" w:hAnsi="Arial" w:cs="Arial"/>
          <w:color w:val="000000"/>
          <w:sz w:val="24"/>
          <w:szCs w:val="24"/>
        </w:rPr>
        <w:t>Состав депутатов Собрания депутатов Ядринского муниципального округа Чувашской Республики I созыва</w:t>
      </w:r>
    </w:p>
    <w:tbl>
      <w:tblPr>
        <w:tblW w:w="1020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2"/>
        <w:gridCol w:w="5344"/>
      </w:tblGrid>
      <w:tr w:rsidR="00A72221" w:rsidRPr="00A72221" w:rsidTr="00A72221">
        <w:tc>
          <w:tcPr>
            <w:tcW w:w="13113" w:type="dxa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  <w:jc w:val="center"/>
            </w:pPr>
            <w:r w:rsidRPr="00A72221">
              <w:rPr>
                <w:rFonts w:ascii="Arial" w:hAnsi="Arial" w:cs="Arial"/>
                <w:color w:val="000000"/>
              </w:rPr>
              <w:t>Список депутатов Собрания депутатов Ядринского муницип</w:t>
            </w:r>
            <w:bookmarkStart w:id="0" w:name="_GoBack"/>
            <w:bookmarkEnd w:id="0"/>
            <w:r w:rsidRPr="00A72221">
              <w:rPr>
                <w:rFonts w:ascii="Arial" w:hAnsi="Arial" w:cs="Arial"/>
                <w:color w:val="000000"/>
              </w:rPr>
              <w:t>ального округа Чувашской Республики I созыва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  <w:jc w:val="center"/>
            </w:pPr>
            <w:r w:rsidRPr="00A72221">
              <w:rPr>
                <w:color w:val="000000"/>
              </w:rPr>
              <w:t>№ </w:t>
            </w:r>
            <w:r w:rsidRPr="00A72221">
              <w:rPr>
                <w:rFonts w:ascii="Arial" w:hAnsi="Arial" w:cs="Arial"/>
                <w:color w:val="000000"/>
              </w:rPr>
              <w:t>округа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  <w:jc w:val="center"/>
            </w:pPr>
            <w:r w:rsidRPr="00A72221">
              <w:rPr>
                <w:rFonts w:ascii="Arial" w:hAnsi="Arial" w:cs="Arial"/>
                <w:color w:val="000000"/>
              </w:rPr>
              <w:t>ФИО (полностью)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Верхний №1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Чугунов Сергей Николаевич</w:t>
            </w:r>
          </w:p>
        </w:tc>
      </w:tr>
      <w:tr w:rsidR="00A72221" w:rsidRPr="00A72221" w:rsidTr="00A72221">
        <w:trPr>
          <w:trHeight w:val="435"/>
        </w:trPr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Сурский №2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Офаринов Владимир Леонидович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Центральный №3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Паликин Олег Валентинович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Рыночный №4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Матвеев Александр Николаевич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Молодежный №5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Тумаков Илья Николаевич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Набережный №6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Шлепнева Елена Юрьевна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Школьный №7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Теплов Николай Иванович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Стрелецкий №8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Скребков Дмитрий Сергеевич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Иваньковский №9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Малов Роман Николаевич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Малокарачкинский №10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Тобоев Сергей Марксович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Ювановский №11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Мешков Сергей Викентьевич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Селоядринской №12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Сидоров Владимир Георгиевич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Чебаковский №13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Архипова Наталья Васильевна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Мочарский №14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Малов Сергей Владимирович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Большечурашевский №15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Иванов Геннадий Юрьевич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Советский №16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Спасова Лариса Семеновна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Кильдишевский №17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t>Андреев Александр Борисович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Старотиньгешский №18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Арсентьев Алексей Михайлович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Хочашевский №19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Петров Петр Васильевич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Николаевский №20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t>Клетков Владимир Николаевич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lastRenderedPageBreak/>
              <w:t>Большешемердянский №21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Краснов Александр Андреевич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Кукшумский №22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Яковлев Юрий Александрович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Балдаевский №23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Ершов Владимир Владимирович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Персирланский №24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Сапожников Сергей Васильевич</w:t>
            </w:r>
          </w:p>
        </w:tc>
      </w:tr>
      <w:tr w:rsidR="00A72221" w:rsidRPr="00A72221" w:rsidTr="00A72221">
        <w:tc>
          <w:tcPr>
            <w:tcW w:w="595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pStyle w:val="a3"/>
              <w:spacing w:before="0" w:beforeAutospacing="0" w:after="0" w:afterAutospacing="0"/>
            </w:pPr>
            <w:r w:rsidRPr="00A72221">
              <w:rPr>
                <w:rFonts w:ascii="Arial" w:hAnsi="Arial" w:cs="Arial"/>
                <w:color w:val="000000"/>
              </w:rPr>
              <w:t>Большесундырский №25</w:t>
            </w:r>
          </w:p>
        </w:tc>
        <w:tc>
          <w:tcPr>
            <w:tcW w:w="7159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72221" w:rsidRPr="00A72221" w:rsidRDefault="00A72221" w:rsidP="00A72221">
            <w:pPr>
              <w:spacing w:after="0" w:line="240" w:lineRule="auto"/>
              <w:rPr>
                <w:szCs w:val="24"/>
              </w:rPr>
            </w:pPr>
          </w:p>
        </w:tc>
      </w:tr>
    </w:tbl>
    <w:p w:rsidR="00243221" w:rsidRPr="00A72221" w:rsidRDefault="00243221" w:rsidP="00A72221">
      <w:pPr>
        <w:spacing w:after="0" w:line="240" w:lineRule="auto"/>
        <w:rPr>
          <w:szCs w:val="24"/>
        </w:rPr>
      </w:pPr>
    </w:p>
    <w:sectPr w:rsidR="00243221" w:rsidRPr="00A72221" w:rsidSect="00A722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222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33EF8-A52D-4A77-815E-DC2B7FAE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2024-03-21T05:22:00Z</dcterms:modified>
</cp:coreProperties>
</file>