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AB" w:rsidRDefault="00901BAB" w:rsidP="00901BAB">
      <w:pPr>
        <w:shd w:val="clear" w:color="auto" w:fill="FFFFFF"/>
        <w:spacing w:after="0" w:line="240" w:lineRule="auto"/>
        <w:rPr>
          <w:rFonts w:ascii="Arial" w:hAnsi="Arial" w:cs="Arial"/>
          <w:color w:val="1E1D1E"/>
          <w:sz w:val="30"/>
          <w:szCs w:val="30"/>
          <w:lang w:eastAsia="ru-RU"/>
        </w:rPr>
      </w:pPr>
      <w:r>
        <w:rPr>
          <w:rFonts w:ascii="Arial" w:hAnsi="Arial" w:cs="Arial"/>
          <w:color w:val="1E1D1E"/>
          <w:sz w:val="30"/>
          <w:szCs w:val="30"/>
        </w:rPr>
        <w:t>Сведения о среднемесячной заработной плате за 2022 год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Сведения о среднемесячной заработной плате директора, заместителя, главного бухгалтера МКУ «Центр сопровождения деятельности организаций» 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892"/>
        <w:gridCol w:w="1780"/>
        <w:gridCol w:w="3115"/>
        <w:gridCol w:w="2225"/>
      </w:tblGrid>
      <w:tr w:rsidR="00901BAB" w:rsidTr="00901BAB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Никифоров Владимир Анатольевич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97455,70</w:t>
            </w: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Зайнетдинова Регина Аликовна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01.01.2022-31.05.2022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Лист временной нетрудоспособности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19.01.2022-28.01.2022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19.02.2022-28.02.2022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26.04.2022-30.04.2022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45409,55</w:t>
            </w: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Кожан Анастасия Владимировна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13.09.2022-31.12.2022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69907,62</w:t>
            </w:r>
          </w:p>
        </w:tc>
      </w:tr>
      <w:tr w:rsidR="00901BAB" w:rsidTr="00901BAB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Мальцева Ирина Ивановна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исполнение обязанностей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07.07.2022-07.08.2022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19948,41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10.10.2022-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21.10.2022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8120,60</w:t>
            </w: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Романцева Марина Михайловна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главный бухгалтер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Лист временной нетрудоспособности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04.05.2022-11.05.2022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69335,59</w:t>
            </w:r>
          </w:p>
        </w:tc>
      </w:tr>
    </w:tbl>
    <w:p w:rsidR="00055E33" w:rsidRDefault="00055E33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rFonts w:ascii="Arial" w:hAnsi="Arial" w:cs="Arial"/>
          <w:color w:val="1E1D1E"/>
          <w:sz w:val="23"/>
          <w:szCs w:val="23"/>
        </w:rPr>
      </w:pP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bookmarkStart w:id="0" w:name="_GoBack"/>
      <w:bookmarkEnd w:id="0"/>
      <w:r>
        <w:rPr>
          <w:rStyle w:val="a4"/>
          <w:rFonts w:ascii="Arial" w:hAnsi="Arial" w:cs="Arial"/>
          <w:color w:val="1E1D1E"/>
          <w:sz w:val="23"/>
          <w:szCs w:val="23"/>
        </w:rPr>
        <w:lastRenderedPageBreak/>
        <w:t>Информация о среднемесячной заработной плате руководителя, заместителей руководителя Муниципального автономного учреждения дополнительного образования спортивная детско-юношеская школа Олимпийского резерва по дзюдо за </w:t>
      </w:r>
      <w:r>
        <w:rPr>
          <w:rFonts w:ascii="Arial" w:hAnsi="Arial" w:cs="Arial"/>
          <w:color w:val="1E1D1E"/>
          <w:sz w:val="23"/>
          <w:szCs w:val="23"/>
        </w:rPr>
        <w:t>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2977"/>
        <w:gridCol w:w="1457"/>
        <w:gridCol w:w="2943"/>
        <w:gridCol w:w="1782"/>
      </w:tblGrid>
      <w:tr w:rsidR="00901BAB" w:rsidTr="00901BAB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Соколов Андрей Николаевич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 </w:t>
            </w:r>
            <w:r>
              <w:rPr>
                <w:rStyle w:val="a4"/>
              </w:rPr>
              <w:t>Муниципального автономного учреждения дополнительного образования спортивная детско-юношеская школа Олимпийского резерва по дзюдо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Временная нетрудоспособность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03.02.2022 – 09.02.2022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106632,26</w:t>
            </w: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Красотова Олеся Владимировна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 по административно – хозяйственной части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67895,80</w:t>
            </w: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Верещагина Надежда Валерьевна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 по учебно – воспитательной работе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01.11.2022-31.12.2022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Временная нетрудоспособность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03.12.2022-08.12.2022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55205,81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 руководителя, его заместителя Муниципального бюджетного учреждения дополнительного образования Спортивная детско-юношеская школа олимпийского резерва по биатлону 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2977"/>
        <w:gridCol w:w="1457"/>
        <w:gridCol w:w="2877"/>
        <w:gridCol w:w="2167"/>
      </w:tblGrid>
      <w:tr w:rsidR="00901BAB" w:rsidTr="00901BAB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 xml:space="preserve">Брагин Иван </w:t>
            </w:r>
            <w:r>
              <w:lastRenderedPageBreak/>
              <w:t>Геннадьевич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>Директор </w:t>
            </w:r>
            <w:r>
              <w:rPr>
                <w:rStyle w:val="a4"/>
              </w:rPr>
              <w:t xml:space="preserve">Муниципального бюджетного учреждения </w:t>
            </w:r>
            <w:r>
              <w:rPr>
                <w:rStyle w:val="a4"/>
              </w:rPr>
              <w:lastRenderedPageBreak/>
              <w:t>дополнительного образования Спортивная детско-юношеская школа олимпийского резерва по биатлону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>01.01.2022-</w:t>
            </w:r>
            <w:r>
              <w:lastRenderedPageBreak/>
              <w:t>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137313,90</w:t>
            </w:r>
          </w:p>
        </w:tc>
      </w:tr>
      <w:tr w:rsidR="00901BAB" w:rsidTr="00901BAB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Щелканова Татьяна Валентиновна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19.09.2022-31.12.2022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62731,10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 руководителя, заместителей руководителя Муниципального бюджетного учреждения дополнительного образования  Районная детско-юношеская спортивная школа 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977"/>
        <w:gridCol w:w="1531"/>
        <w:gridCol w:w="2769"/>
        <w:gridCol w:w="2094"/>
      </w:tblGrid>
      <w:tr w:rsidR="00901BAB" w:rsidTr="00901BAB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Сафронов Дмитрий Викторович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 </w:t>
            </w:r>
            <w:r>
              <w:rPr>
                <w:rStyle w:val="a4"/>
              </w:rPr>
              <w:t>Муниципального бюджетного учреждения дополнительного образования  Районная детско-юношеская спортивная школа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122 412,59</w:t>
            </w: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Кунгурова Татьяна Леонидовна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 по административно-хозяйственной части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Отпуск без сохранения заработной платы с 29.08.2022-02.09.2022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92375,73</w:t>
            </w: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Белослудцева Ирина Ивановна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Временная нетрудоспособность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18.01.2022-26.01.2022;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23.06.2022- 29.06.2022г.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87 627,06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 руководителя, заместителя руководителя и главного бухгалтера Муниципального казенного учреждения «Центр бухгалтерского учета Кондинского района»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1686"/>
        <w:gridCol w:w="1573"/>
        <w:gridCol w:w="3372"/>
        <w:gridCol w:w="2472"/>
      </w:tblGrid>
      <w:tr w:rsidR="00901BAB" w:rsidTr="00901BAB"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lastRenderedPageBreak/>
              <w:t>Фамилия, имя, 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Яцухно Галина Владимировна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140017,87</w:t>
            </w:r>
          </w:p>
        </w:tc>
      </w:tr>
      <w:tr w:rsidR="00901BAB" w:rsidTr="00901BAB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Маньжова Екатерина Александровна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директора- главный бухгалтер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130612,12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Примечание: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должностей руководителя, заместителя руководителя, главного бухгалтера в муниципальных учреждениях, муниципальных унитарных предприятиях, подведомственных нескольким органам администрации Кондинского района с правами юридического лица информация представляется в каждый соответствующий орган администрации Кондинского района с правами юридического лица, в каждое соответствующее муниципальное учреждение, муниципальное унитарное предприятие в соответствии с </w:t>
      </w:r>
      <w:hyperlink r:id="rId5" w:anchor="P1131" w:history="1">
        <w:r>
          <w:rPr>
            <w:rStyle w:val="a5"/>
            <w:rFonts w:ascii="Arial" w:hAnsi="Arial" w:cs="Arial"/>
            <w:color w:val="008040"/>
            <w:sz w:val="23"/>
            <w:szCs w:val="23"/>
          </w:rPr>
          <w:t>пунктом 4</w:t>
        </w:r>
      </w:hyperlink>
      <w:r>
        <w:rPr>
          <w:rFonts w:ascii="Arial" w:hAnsi="Arial" w:cs="Arial"/>
          <w:color w:val="1E1D1E"/>
          <w:sz w:val="23"/>
          <w:szCs w:val="23"/>
        </w:rPr>
        <w:t> Порядка.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 руководителя, заместителя руководителя и главного бухгалтера Муниципального автономного учреждения «Районный центр молодежных инициатив «Ориентир»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780"/>
        <w:gridCol w:w="1780"/>
        <w:gridCol w:w="3337"/>
        <w:gridCol w:w="2560"/>
      </w:tblGrid>
      <w:tr w:rsidR="00901BAB" w:rsidTr="00901BAB"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>Густов Алексей Олегович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92855,09</w:t>
            </w:r>
          </w:p>
        </w:tc>
      </w:tr>
      <w:tr w:rsidR="00901BAB" w:rsidTr="00901BAB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Рыбкина Елена Евгеньевна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58219,26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Примечание: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должностей руководителя, заместителя руководителя, главного бухгалтера в муниципальных учреждениях, муниципальных унитарных предприятиях, подведомственных нескольким органам администрации Кондинского района с правами юридического лица информация представляется в каждый соответствующий орган администрации Кондинского района с правами юридического лица, в каждое соответствующее муниципальное учреждение, муниципальное унитарное предприятие в соответствии с </w:t>
      </w:r>
      <w:hyperlink r:id="rId6" w:anchor="P1131" w:history="1">
        <w:r>
          <w:rPr>
            <w:rStyle w:val="a5"/>
            <w:rFonts w:ascii="Arial" w:hAnsi="Arial" w:cs="Arial"/>
            <w:color w:val="008040"/>
            <w:sz w:val="23"/>
            <w:szCs w:val="23"/>
          </w:rPr>
          <w:t>пунктом 4</w:t>
        </w:r>
      </w:hyperlink>
      <w:r>
        <w:rPr>
          <w:rFonts w:ascii="Arial" w:hAnsi="Arial" w:cs="Arial"/>
          <w:color w:val="1E1D1E"/>
          <w:sz w:val="23"/>
          <w:szCs w:val="23"/>
        </w:rPr>
        <w:t> Порядка.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 руководителя, заместителя руководителя и главного бухгалтера Муниципального казённого учреждения «Управление материально-технического обеспечения деятельности органов местного самоуправления Кондинский район»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703"/>
        <w:gridCol w:w="1703"/>
        <w:gridCol w:w="3406"/>
        <w:gridCol w:w="2498"/>
      </w:tblGrid>
      <w:tr w:rsidR="00901BAB" w:rsidTr="00901BAB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Григоренко Максим Витальевич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139035,45</w:t>
            </w: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Зубов Иван Николаевич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 xml:space="preserve">Заместитель директора по общим </w:t>
            </w:r>
            <w:r>
              <w:lastRenderedPageBreak/>
              <w:t>вопросам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>01.01.2022-31.12.2022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109168,21</w:t>
            </w: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Мулько Олег Аликович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109825,18</w:t>
            </w: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Беляев Алексей Николаевич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директора-главный инженер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91707,64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Примечание: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должностей руководителя, заместителя руководителя, главного бухгалтера в муниципальных учреждениях, муниципальных унитарных предприятиях, подведомственных нескольким органам администрации Кондинского района с правами юридического лица информация представляется в каждый соответствующий орган администрации Кондинского района с правами юридического лица, в каждое соответствующее муниципальное учреждение, муниципальное унитарное предприятие в соответствии с </w:t>
      </w:r>
      <w:hyperlink r:id="rId7" w:anchor="P1131" w:history="1">
        <w:r>
          <w:rPr>
            <w:rStyle w:val="a5"/>
            <w:rFonts w:ascii="Arial" w:hAnsi="Arial" w:cs="Arial"/>
            <w:color w:val="008040"/>
            <w:sz w:val="23"/>
            <w:szCs w:val="23"/>
          </w:rPr>
          <w:t>пунктом 4</w:t>
        </w:r>
      </w:hyperlink>
      <w:r>
        <w:rPr>
          <w:rFonts w:ascii="Arial" w:hAnsi="Arial" w:cs="Arial"/>
          <w:color w:val="1E1D1E"/>
          <w:sz w:val="23"/>
          <w:szCs w:val="23"/>
        </w:rPr>
        <w:t> Порядка.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 руководителя Муниципального казённого учреждения «Единая дежурно-диспетчерская служба Кондинского района»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779"/>
        <w:gridCol w:w="1779"/>
        <w:gridCol w:w="3354"/>
        <w:gridCol w:w="2566"/>
      </w:tblGrid>
      <w:tr w:rsidR="00901BAB" w:rsidTr="00901BAB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Карпов Павел Викторович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01.01.2022-26.01.2022;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12.02.2022-25.04.2022;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08.05.2022-</w:t>
            </w:r>
            <w:r>
              <w:lastRenderedPageBreak/>
              <w:t>20.11.2022;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01.12.2022-31.12.2022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>Временная нетрудоспособность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27.01.2022-11.02.2022;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26.04.2022-07.05.2022;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21.11.2022-30.11.2022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68757,86</w:t>
            </w:r>
          </w:p>
        </w:tc>
      </w:tr>
      <w:tr w:rsidR="00901BAB" w:rsidTr="00901BAB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Жуков Алексей Анатольевич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66674,89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Примечание: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должностей руководителя, заместителя руководителя, главного бухгалтера в муниципальных учреждениях, муниципальных унитарных предприятиях, подведомственных нескольким органам администрации Кондинского района с правами юридического лица информация представляется в каждый соответствующий орган администрации Кондинского района с правами юридического лица, в каждое соответствующее муниципальное учреждение, муниципальное унитарное предприятие в соответствии с </w:t>
      </w:r>
      <w:hyperlink r:id="rId8" w:anchor="P1131" w:history="1">
        <w:r>
          <w:rPr>
            <w:rStyle w:val="a5"/>
            <w:rFonts w:ascii="Arial" w:hAnsi="Arial" w:cs="Arial"/>
            <w:color w:val="008040"/>
            <w:sz w:val="23"/>
            <w:szCs w:val="23"/>
          </w:rPr>
          <w:t>пунктом 4</w:t>
        </w:r>
      </w:hyperlink>
      <w:r>
        <w:rPr>
          <w:rFonts w:ascii="Arial" w:hAnsi="Arial" w:cs="Arial"/>
          <w:color w:val="1E1D1E"/>
          <w:sz w:val="23"/>
          <w:szCs w:val="23"/>
        </w:rPr>
        <w:t> Порядка.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 руководителя, заместителя руководителя и главного бухгалтера Муниципального учреждения Управление капитального строительства Кондинского района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1798"/>
        <w:gridCol w:w="1573"/>
        <w:gridCol w:w="3260"/>
        <w:gridCol w:w="2472"/>
      </w:tblGrid>
      <w:tr w:rsidR="00901BAB" w:rsidTr="00901BAB"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Григоренко Сергей Витальевич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111301,47</w:t>
            </w:r>
          </w:p>
        </w:tc>
      </w:tr>
      <w:tr w:rsidR="00901BAB" w:rsidTr="00901BAB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Мельников Антон Николаевич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97873,71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lastRenderedPageBreak/>
        <w:t>Примечание: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должностей руководителя, заместителя руководителя, главного бухгалтера в муниципальных учреждениях, муниципальных унитарных предприятиях, подведомственных нескольким органам администрации Кондинского района с правами юридического лица информация представляется в каждый соответствующий орган администрации Кондинского района с правами юридического лица, в каждое соответствующее муниципальное учреждение, муниципальное унитарное предприятие в соответствии с </w:t>
      </w:r>
      <w:hyperlink r:id="rId9" w:anchor="P1131" w:history="1">
        <w:r>
          <w:rPr>
            <w:rStyle w:val="a5"/>
            <w:rFonts w:ascii="Arial" w:hAnsi="Arial" w:cs="Arial"/>
            <w:color w:val="008040"/>
            <w:sz w:val="23"/>
            <w:szCs w:val="23"/>
          </w:rPr>
          <w:t>пунктом 4</w:t>
        </w:r>
      </w:hyperlink>
      <w:r>
        <w:rPr>
          <w:rFonts w:ascii="Arial" w:hAnsi="Arial" w:cs="Arial"/>
          <w:color w:val="1E1D1E"/>
          <w:sz w:val="23"/>
          <w:szCs w:val="23"/>
        </w:rPr>
        <w:t> Порядка.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 руководителя, заместителя руководителя и главного бухгалтера Муниципального унитарного предприятия «Информационно-издательский центр «Евра»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044"/>
        <w:gridCol w:w="1590"/>
        <w:gridCol w:w="3066"/>
        <w:gridCol w:w="2271"/>
      </w:tblGrid>
      <w:tr w:rsidR="00901BAB" w:rsidTr="00901BAB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Симушина Ирина Геннадьевна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106615,00</w:t>
            </w:r>
          </w:p>
        </w:tc>
      </w:tr>
      <w:tr w:rsidR="00901BAB" w:rsidTr="00901BAB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Афонина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Ольга Николаевна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Исполняющий обязанности директора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08.08.2022-06.09.2022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18687,00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01.11.2022-11.11.2022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9596,00</w:t>
            </w: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Вискунова Наталья Владимировна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Главный бухгалтер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83648,00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Примечание: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должностей руководителя, заместителя руководителя, главного бухгалтера в муниципальных учреждениях, муниципальных унитарных предприятиях, подведомственных нескольким органам администрации Кондинского района с правами юридического лица информация представляется в каждый соответствующий орган администрации Кондинского района с правами юридического лица, в каждое соответствующее муниципальное учреждение, муниципальное унитарное предприятие в соответствии с </w:t>
      </w:r>
      <w:hyperlink r:id="rId10" w:anchor="P1131" w:history="1">
        <w:r>
          <w:rPr>
            <w:rStyle w:val="a5"/>
            <w:rFonts w:ascii="Arial" w:hAnsi="Arial" w:cs="Arial"/>
            <w:color w:val="008040"/>
            <w:sz w:val="23"/>
            <w:szCs w:val="23"/>
          </w:rPr>
          <w:t>пунктом 4</w:t>
        </w:r>
      </w:hyperlink>
      <w:r>
        <w:rPr>
          <w:rFonts w:ascii="Arial" w:hAnsi="Arial" w:cs="Arial"/>
          <w:color w:val="1E1D1E"/>
          <w:sz w:val="23"/>
          <w:szCs w:val="23"/>
        </w:rPr>
        <w:t> Порядка.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17"/>
          <w:szCs w:val="17"/>
          <w:vertAlign w:val="superscript"/>
        </w:rPr>
        <w:lastRenderedPageBreak/>
        <w:t>2</w:t>
      </w:r>
      <w:r>
        <w:rPr>
          <w:rFonts w:ascii="Arial" w:hAnsi="Arial" w:cs="Arial"/>
          <w:color w:val="1E1D1E"/>
          <w:sz w:val="23"/>
          <w:szCs w:val="23"/>
        </w:rPr>
        <w:t> 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 руководителя, заместителей руководителя муниципального учреждения культуры «Кондинская межпоселенческая централизованная библиотечная система» пгт. Междуречнский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461"/>
        <w:gridCol w:w="2248"/>
        <w:gridCol w:w="2923"/>
        <w:gridCol w:w="2359"/>
      </w:tblGrid>
      <w:tr w:rsidR="00901BAB" w:rsidTr="00901BAB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Коркишко Марина Александровна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01.01.22-11.01.22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15.01.22-07.07.22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30.07.22-09.10.22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03.11.22-24.11.22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10.12.22-31.12.22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12.01.22-14.01.22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08.07.22-29.07.22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10.10.22-02.11.22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25.11.22-09.12.22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129411,56</w:t>
            </w: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Монджас Виктория Владимировна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01.01.22-30.01.22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08.02.22-13.02.22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22.02.22-02.08.22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16.08.22-22.11.22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02.12.22-31.12.22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31.01.22-07.02.22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14.02.22-21.02.22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03.08.22-15.08.22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23.11.22-01.12.22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103449,74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 руководителя, заместителей руководителя муниципального учреждения дополнительного образования «Детская музыкальная школа» имени Александра Васильевича Красова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2136"/>
        <w:gridCol w:w="1460"/>
        <w:gridCol w:w="3148"/>
        <w:gridCol w:w="2247"/>
      </w:tblGrid>
      <w:tr w:rsidR="00901BAB" w:rsidTr="00901BAB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 xml:space="preserve">замещения должности с начислением заработной </w:t>
            </w:r>
            <w:r>
              <w:rPr>
                <w:rStyle w:val="a4"/>
              </w:rPr>
              <w:lastRenderedPageBreak/>
              <w:t>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lastRenderedPageBreak/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Сиваченко Светлана Владимировна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отпуск без сохранения з/п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30.11.2022-02.12.2022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134234,17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 руководителя, заместителей руководителя муниципального учреждения культуры «Районный Дворец культуры и искусств «Конда» пгт. Междуреченский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2135"/>
        <w:gridCol w:w="1573"/>
        <w:gridCol w:w="3260"/>
        <w:gridCol w:w="2472"/>
      </w:tblGrid>
      <w:tr w:rsidR="00901BAB" w:rsidTr="00901BAB"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Яшкова Елена Геннадьевна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24.02.2022-14.03.2022г;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05.10.2022-14.10.2022г.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142 240,06</w:t>
            </w:r>
          </w:p>
        </w:tc>
      </w:tr>
      <w:tr w:rsidR="00901BAB" w:rsidTr="00901BAB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Гиголаев Сергей Анатольевич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19.12.2022-28.12.2022г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117 023,73</w:t>
            </w:r>
          </w:p>
        </w:tc>
      </w:tr>
      <w:tr w:rsidR="00901BAB" w:rsidTr="00901BAB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Волкова Анастасия Владимировна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 по культурно-просветительной работе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05.12.2022-12.12.2022г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120072,02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 руководителя, заместителей руководителя муниципального учреждения культуры «Районный краеведческий музей имени Нины Степановны Цехновой » пгт. Кондинское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222"/>
        <w:gridCol w:w="1457"/>
        <w:gridCol w:w="3113"/>
        <w:gridCol w:w="2223"/>
      </w:tblGrid>
      <w:tr w:rsidR="00901BAB" w:rsidTr="00901BAB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 xml:space="preserve">замещения должности с начислением </w:t>
            </w:r>
            <w:r>
              <w:rPr>
                <w:rStyle w:val="a4"/>
              </w:rPr>
              <w:lastRenderedPageBreak/>
              <w:t>заработной 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lastRenderedPageBreak/>
              <w:t xml:space="preserve">временного отсутствия с сохранением места работы, без начисления заработной </w:t>
            </w:r>
            <w:r>
              <w:rPr>
                <w:rStyle w:val="a4"/>
              </w:rPr>
              <w:lastRenderedPageBreak/>
              <w:t>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Ефимова Александра Владимировна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88724,80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 руководителя, заместителей руководителя муниципального учреждения культуры «Районный Учинский историко-этнографический музей» имени Анатолия Николаевича Хомякова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2360"/>
        <w:gridCol w:w="1573"/>
        <w:gridCol w:w="3148"/>
        <w:gridCol w:w="2247"/>
      </w:tblGrid>
      <w:tr w:rsidR="00901BAB" w:rsidTr="00901BAB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Ерофеева Анна Михайловна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01.01.2022-31.12.2022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84317,17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>Информация о среднемесячной заработной плате руководителя, заместителей руководителя муниципального учреждения дополнительного образования «Детская школа искусств» пгт. Междуреченский за 2022 год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703"/>
        <w:gridCol w:w="1703"/>
        <w:gridCol w:w="3406"/>
        <w:gridCol w:w="2498"/>
      </w:tblGrid>
      <w:tr w:rsidR="00901BAB" w:rsidTr="00901BAB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Фамилия, имя, 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Должность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901BAB" w:rsidTr="00901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замещения должности с начислением заработной платы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rPr>
                <w:rStyle w:val="a4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rPr>
                <w:szCs w:val="24"/>
              </w:rPr>
            </w:pP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Золотова Светлана Владимировна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Директор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01.012022-31.12.2022г.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24.02.-01.03.2022;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27.08-06.09.2022;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24.10-07.11.2022;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21.11-30.11.2022г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140 980.27</w:t>
            </w: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 xml:space="preserve">Свистунова Светлана </w:t>
            </w:r>
            <w:r>
              <w:lastRenderedPageBreak/>
              <w:t>Евгеньевна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 xml:space="preserve">Заместитель </w:t>
            </w:r>
            <w:r>
              <w:lastRenderedPageBreak/>
              <w:t>директора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>10.11.2022г-</w:t>
            </w:r>
            <w:r>
              <w:lastRenderedPageBreak/>
              <w:t>31.12.2022г.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lastRenderedPageBreak/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102 479,58</w:t>
            </w:r>
          </w:p>
        </w:tc>
      </w:tr>
      <w:tr w:rsidR="00901BAB" w:rsidTr="00901BAB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Волженина Светлана Сергеевна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Заместитель директора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07.02.2022-24.08.2022г.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14.05.-27.05.2022;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25.08.-13.10.22;</w:t>
            </w:r>
          </w:p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14.10.22-31.12.2022: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BAB" w:rsidRDefault="00901BAB">
            <w:pPr>
              <w:pStyle w:val="a3"/>
              <w:spacing w:before="0" w:beforeAutospacing="0" w:after="180" w:afterAutospacing="0"/>
            </w:pPr>
            <w:r>
              <w:t>107 239,46</w:t>
            </w:r>
          </w:p>
        </w:tc>
      </w:tr>
    </w:tbl>
    <w:p w:rsidR="00901BAB" w:rsidRDefault="00901BAB" w:rsidP="00901BAB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901BAB" w:rsidRDefault="00901BAB" w:rsidP="00901BAB">
      <w:pPr>
        <w:shd w:val="clear" w:color="auto" w:fill="FFFFFF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Дата создания: 16-02-2023</w:t>
      </w:r>
      <w:r>
        <w:rPr>
          <w:rFonts w:ascii="Arial" w:hAnsi="Arial" w:cs="Arial"/>
          <w:color w:val="1E1D1E"/>
          <w:sz w:val="23"/>
          <w:szCs w:val="23"/>
        </w:rPr>
        <w:br/>
        <w:t>Дата последнего изменения: 15-03-2023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5A3"/>
    <w:multiLevelType w:val="multilevel"/>
    <w:tmpl w:val="6148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5E3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1BAB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6660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0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konda.ru/svedeniya-o-srednemesyachnoy-zarabotnoy-plate-za-2022-go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mkonda.ru/svedeniya-o-srednemesyachnoy-zarabotnoy-plate-za-2022-go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konda.ru/svedeniya-o-srednemesyachnoy-zarabotnoy-plate-za-2022-god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dmkonda.ru/svedeniya-o-srednemesyachnoy-zarabotnoy-plate-za-2022-god.html" TargetMode="External"/><Relationship Id="rId10" Type="http://schemas.openxmlformats.org/officeDocument/2006/relationships/hyperlink" Target="https://www.admkonda.ru/svedeniya-o-srednemesyachnoy-zarabotnoy-plate-za-2022-go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mkonda.ru/svedeniya-o-srednemesyachnoy-zarabotnoy-plate-za-2022-g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2024-03-13T07:29:00Z</dcterms:modified>
</cp:coreProperties>
</file>