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55" w:rsidRDefault="00191455" w:rsidP="00191455">
      <w:pPr>
        <w:pStyle w:val="1"/>
        <w:shd w:val="clear" w:color="auto" w:fill="FFFFFF"/>
        <w:spacing w:before="161" w:after="161"/>
        <w:rPr>
          <w:rFonts w:ascii="Arial" w:hAnsi="Arial" w:cs="Arial"/>
          <w:color w:val="333333"/>
          <w:sz w:val="42"/>
          <w:szCs w:val="42"/>
          <w:lang w:eastAsia="ru-RU"/>
        </w:rPr>
      </w:pPr>
      <w:r>
        <w:rPr>
          <w:rFonts w:ascii="Arial" w:hAnsi="Arial" w:cs="Arial"/>
          <w:color w:val="333333"/>
          <w:sz w:val="42"/>
          <w:szCs w:val="42"/>
        </w:rPr>
        <w:t>Состав Думы города</w:t>
      </w:r>
    </w:p>
    <w:tbl>
      <w:tblPr>
        <w:tblW w:w="14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12067"/>
      </w:tblGrid>
      <w:tr w:rsidR="00191455" w:rsidTr="0019145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pPr>
              <w:rPr>
                <w:szCs w:val="24"/>
              </w:rPr>
            </w:pPr>
            <w:r>
              <w:t> 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29055" cy="1470660"/>
                  <wp:effectExtent l="0" t="0" r="0" b="0"/>
                  <wp:docPr id="21" name="Рисунок 21" descr="говорище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ворище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470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t>  </w:t>
            </w:r>
            <w:hyperlink r:id="rId5" w:history="1">
              <w:r>
                <w:rPr>
                  <w:rStyle w:val="a5"/>
                  <w:b/>
                  <w:bCs/>
                  <w:i/>
                  <w:iCs/>
                  <w:color w:val="428BCA"/>
                </w:rPr>
                <w:t>ГОВОРИЩЕВА АЛЛА ЮРЬЕВНА</w:t>
              </w:r>
            </w:hyperlink>
            <w:r>
              <w:rPr>
                <w:b/>
                <w:bCs/>
                <w:i/>
                <w:iCs/>
              </w:rPr>
              <w:br/>
              <w:t>- председатель Думы города Когалыма</w:t>
            </w:r>
            <w:r>
              <w:rPr>
                <w:b/>
                <w:bCs/>
                <w:i/>
                <w:iCs/>
              </w:rPr>
              <w:br/>
              <w:t>Место работы: </w:t>
            </w:r>
            <w:r>
              <w:rPr>
                <w:i/>
                <w:iCs/>
              </w:rPr>
              <w:t>председатель Думы города Когалыма, депутат, осуществляющий свою деятельность на постоянной основе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t>Избирательный округ: </w:t>
            </w:r>
            <w:r>
              <w:rPr>
                <w:i/>
                <w:iCs/>
              </w:rPr>
              <w:t>№1</w:t>
            </w:r>
            <w:r>
              <w:rPr>
                <w:b/>
                <w:bCs/>
                <w:i/>
                <w:iCs/>
              </w:rPr>
              <w:br/>
              <w:t>Границы округа:</w:t>
            </w:r>
            <w:r>
              <w:t> </w:t>
            </w:r>
            <w:r>
              <w:rPr>
                <w:i/>
                <w:iCs/>
              </w:rPr>
              <w:t>ул. Дружбы Народов, дома №№ 21, 25, 33; ул. Югорская (полностью)</w:t>
            </w:r>
          </w:p>
        </w:tc>
      </w:tr>
      <w:tr w:rsidR="00191455" w:rsidTr="0019145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t> 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29055" cy="1809750"/>
                  <wp:effectExtent l="0" t="0" r="0" b="0"/>
                  <wp:docPr id="20" name="Рисунок 20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hyperlink r:id="rId7" w:history="1">
              <w:r>
                <w:rPr>
                  <w:rStyle w:val="a5"/>
                  <w:b/>
                  <w:bCs/>
                  <w:i/>
                  <w:iCs/>
                  <w:color w:val="428BCA"/>
                </w:rPr>
                <w:t>МАРТЫНОВА ОЛЬГА ВАЛЕНТИНОВНА</w:t>
              </w:r>
            </w:hyperlink>
            <w:r>
              <w:br/>
            </w:r>
            <w:r>
              <w:rPr>
                <w:b/>
                <w:bCs/>
                <w:i/>
                <w:iCs/>
              </w:rPr>
              <w:t>- депутат Думы города Когалыма, член постоянной комиссии по социальной политике</w:t>
            </w:r>
            <w:r>
              <w:br/>
            </w:r>
            <w:r>
              <w:rPr>
                <w:b/>
                <w:bCs/>
                <w:i/>
                <w:iCs/>
              </w:rPr>
              <w:t>Место работы: </w:t>
            </w:r>
            <w:r>
              <w:rPr>
                <w:i/>
                <w:iCs/>
              </w:rPr>
              <w:t>пенсионер</w:t>
            </w:r>
            <w:r>
              <w:rPr>
                <w:b/>
                <w:bCs/>
                <w:i/>
                <w:iCs/>
              </w:rPr>
              <w:br/>
              <w:t>Избирательный округ: </w:t>
            </w:r>
            <w:r>
              <w:rPr>
                <w:i/>
                <w:iCs/>
              </w:rPr>
              <w:t>№2</w:t>
            </w:r>
            <w:r>
              <w:br/>
            </w:r>
            <w:r>
              <w:rPr>
                <w:b/>
                <w:bCs/>
                <w:i/>
                <w:iCs/>
              </w:rPr>
              <w:t>Границы округа:</w:t>
            </w:r>
            <w:r>
              <w:t> </w:t>
            </w:r>
            <w:r>
              <w:rPr>
                <w:i/>
                <w:iCs/>
              </w:rPr>
              <w:t>ул. Дружбы Народов, дома №№ 18, 19, 26, 26а, 29, 37, 39; ул. Янтарная (полностью)</w:t>
            </w:r>
          </w:p>
        </w:tc>
      </w:tr>
      <w:tr w:rsidR="00191455" w:rsidTr="0019145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t> 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29055" cy="1762760"/>
                  <wp:effectExtent l="0" t="0" r="0" b="0"/>
                  <wp:docPr id="19" name="Рисунок 19" descr="шеке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шеке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6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hyperlink r:id="rId9" w:history="1">
              <w:r>
                <w:rPr>
                  <w:rStyle w:val="a5"/>
                  <w:b/>
                  <w:bCs/>
                  <w:i/>
                  <w:iCs/>
                  <w:color w:val="428BCA"/>
                </w:rPr>
                <w:t>ШЕКЕТА АЛЕКСАНДР НИКОЛАЕВИЧ</w:t>
              </w:r>
            </w:hyperlink>
            <w:r>
              <w:br/>
            </w:r>
            <w:r>
              <w:rPr>
                <w:b/>
                <w:bCs/>
                <w:i/>
                <w:iCs/>
              </w:rPr>
              <w:t>- депутат Думы города Когалыма, член постоянной комиссии по вопросам ЖКХ и жизнеобеспечения города</w:t>
            </w:r>
            <w:r>
              <w:rPr>
                <w:b/>
                <w:bCs/>
                <w:i/>
                <w:iCs/>
              </w:rPr>
              <w:br/>
              <w:t>Место работы: </w:t>
            </w:r>
            <w:r>
              <w:rPr>
                <w:i/>
                <w:iCs/>
              </w:rPr>
              <w:t>генеральный директор ООО «Горводоканал»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t>Избирательный округ: </w:t>
            </w:r>
            <w:r>
              <w:rPr>
                <w:i/>
                <w:iCs/>
              </w:rPr>
              <w:t>№3</w:t>
            </w:r>
            <w:r>
              <w:rPr>
                <w:b/>
                <w:bCs/>
                <w:i/>
                <w:iCs/>
              </w:rPr>
              <w:br/>
              <w:t>Границы округа:</w:t>
            </w:r>
            <w:r>
              <w:t> </w:t>
            </w:r>
            <w:r>
              <w:rPr>
                <w:i/>
                <w:iCs/>
              </w:rPr>
              <w:t>ул. Дружбы Народов, дома №№ 18а, 18б, 22, 22а, 26б, 28; ул. Мира, дома №№ 2б, 4, 4а, 4б, 6, 8, 10, 12</w:t>
            </w:r>
          </w:p>
        </w:tc>
      </w:tr>
      <w:tr w:rsidR="00191455" w:rsidTr="0019145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lastRenderedPageBreak/>
              <w:t> 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29055" cy="1988820"/>
                  <wp:effectExtent l="0" t="0" r="0" b="0"/>
                  <wp:docPr id="18" name="Рисунок 18" descr="Остапен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стапен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rPr>
                <w:b/>
                <w:bCs/>
                <w:i/>
                <w:iCs/>
              </w:rPr>
              <w:t>ОСТАПЕНКО НАТАЛЬЯ ВЯЧЕСЛАВОВНА</w:t>
            </w:r>
            <w:r>
              <w:rPr>
                <w:b/>
                <w:bCs/>
                <w:i/>
                <w:iCs/>
              </w:rPr>
              <w:br/>
              <w:t>- депутат Думы города Когалыма, член постоянной комиссии по бюджету</w:t>
            </w:r>
            <w:r>
              <w:rPr>
                <w:b/>
                <w:bCs/>
                <w:i/>
                <w:iCs/>
              </w:rPr>
              <w:br/>
              <w:t>Место работы: </w:t>
            </w:r>
            <w:r>
              <w:rPr>
                <w:i/>
                <w:iCs/>
              </w:rPr>
              <w:t>индивидуальный предприниматель</w:t>
            </w:r>
            <w:r>
              <w:rPr>
                <w:b/>
                <w:bCs/>
                <w:i/>
                <w:iCs/>
              </w:rPr>
              <w:br/>
              <w:t>Избирательный округ: </w:t>
            </w:r>
            <w:r>
              <w:rPr>
                <w:i/>
                <w:iCs/>
              </w:rPr>
              <w:t>№4</w:t>
            </w:r>
            <w:r>
              <w:rPr>
                <w:b/>
                <w:bCs/>
                <w:i/>
                <w:iCs/>
              </w:rPr>
              <w:br/>
              <w:t>Границы округа: </w:t>
            </w:r>
            <w:r>
              <w:rPr>
                <w:i/>
                <w:iCs/>
              </w:rPr>
              <w:t>ул. Мира, дома №№ 14, 14а, 14б; ул. Молодежная, дома №№ 1, 3, 7, 9, 11, 13, 13а, 13б</w:t>
            </w:r>
          </w:p>
        </w:tc>
      </w:tr>
      <w:tr w:rsidR="00191455" w:rsidTr="0019145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t> 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29055" cy="1762760"/>
                  <wp:effectExtent l="0" t="0" r="0" b="0"/>
                  <wp:docPr id="17" name="Рисунок 17" descr="мареню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ареню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6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hyperlink r:id="rId12" w:history="1">
              <w:r>
                <w:rPr>
                  <w:rStyle w:val="a5"/>
                  <w:b/>
                  <w:bCs/>
                  <w:i/>
                  <w:iCs/>
                  <w:color w:val="428BCA"/>
                </w:rPr>
                <w:t>МАРЕНЮК ВЯЧЕСЛАВ МИХАЙЛОВИЧ</w:t>
              </w:r>
            </w:hyperlink>
            <w:r>
              <w:rPr>
                <w:b/>
                <w:bCs/>
                <w:i/>
                <w:iCs/>
              </w:rPr>
              <w:br/>
              <w:t>- депутат Думы города Когалыма, заместитель председателя постоянной комиссии по социальной политике</w:t>
            </w:r>
            <w:r>
              <w:br/>
            </w:r>
            <w:r>
              <w:rPr>
                <w:b/>
                <w:bCs/>
                <w:i/>
                <w:iCs/>
              </w:rPr>
              <w:t>Место работы: </w:t>
            </w:r>
            <w:r>
              <w:rPr>
                <w:i/>
                <w:iCs/>
              </w:rPr>
              <w:t>директор МАОУ «Средняя общеобразовательная школа №3» города Когалыма</w:t>
            </w:r>
            <w:r>
              <w:rPr>
                <w:b/>
                <w:bCs/>
                <w:i/>
                <w:iCs/>
              </w:rPr>
              <w:br/>
              <w:t>Избирательный округ: </w:t>
            </w:r>
            <w:r>
              <w:rPr>
                <w:i/>
                <w:iCs/>
              </w:rPr>
              <w:t>№5</w:t>
            </w:r>
            <w:r>
              <w:rPr>
                <w:b/>
                <w:bCs/>
                <w:i/>
                <w:iCs/>
              </w:rPr>
              <w:br/>
              <w:t>Границы округа: </w:t>
            </w:r>
            <w:r>
              <w:rPr>
                <w:i/>
                <w:iCs/>
              </w:rPr>
              <w:t>ул. Дружбы Народов, дома №№ 12, 12/1, 12а, 12б, 12в; ул. Мира, дома №№ 18а, 22а, 22б, 22в; ул. Молодежная, дома №№ 2, 12</w:t>
            </w:r>
          </w:p>
        </w:tc>
      </w:tr>
      <w:tr w:rsidR="00191455" w:rsidTr="0019145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t> 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29055" cy="1762760"/>
                  <wp:effectExtent l="0" t="0" r="0" b="0"/>
                  <wp:docPr id="16" name="Рисунок 16" descr="харчен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харчен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6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hyperlink r:id="rId14" w:history="1">
              <w:r>
                <w:rPr>
                  <w:rStyle w:val="a5"/>
                  <w:b/>
                  <w:bCs/>
                  <w:i/>
                  <w:iCs/>
                  <w:color w:val="428BCA"/>
                </w:rPr>
                <w:t>ХАРЧЕНКО СЕРГЕЙ БОРИСОВИЧ</w:t>
              </w:r>
            </w:hyperlink>
            <w:r>
              <w:br/>
            </w:r>
            <w:r>
              <w:rPr>
                <w:b/>
                <w:bCs/>
                <w:i/>
                <w:iCs/>
              </w:rPr>
              <w:t>- депутат Думы города Когалыма, член постоянной комиссии по вопросам ЖКХ и жизнеобеспечения города</w:t>
            </w:r>
            <w:r>
              <w:rPr>
                <w:b/>
                <w:bCs/>
                <w:i/>
                <w:iCs/>
              </w:rPr>
              <w:br/>
              <w:t>Место работы: </w:t>
            </w:r>
            <w:r>
              <w:rPr>
                <w:i/>
                <w:iCs/>
              </w:rPr>
              <w:t>заместитель начальника департамента –</w:t>
            </w:r>
            <w:r>
              <w:t> </w:t>
            </w:r>
            <w:r>
              <w:rPr>
                <w:i/>
                <w:iCs/>
              </w:rPr>
              <w:t>начальник договорно-правового управления департамента правового обеспечения ООО «ЛУКОЙЛ - Западная Сибирь»</w:t>
            </w:r>
            <w:r>
              <w:br/>
            </w:r>
            <w:r>
              <w:rPr>
                <w:b/>
                <w:bCs/>
                <w:i/>
                <w:iCs/>
              </w:rPr>
              <w:t>Избирательный округ: </w:t>
            </w:r>
            <w:r>
              <w:rPr>
                <w:i/>
                <w:iCs/>
              </w:rPr>
              <w:t>№6</w:t>
            </w:r>
            <w:r>
              <w:br/>
            </w:r>
            <w:r>
              <w:rPr>
                <w:b/>
                <w:bCs/>
                <w:i/>
                <w:iCs/>
              </w:rPr>
              <w:t>Границы округа:</w:t>
            </w:r>
            <w:r>
              <w:t> </w:t>
            </w:r>
            <w:r>
              <w:rPr>
                <w:i/>
                <w:iCs/>
              </w:rPr>
              <w:t>ул. Градостроителей, дома №№ 2, 2а; ул. Дружбы Народов, дома №№ 8, 10;</w:t>
            </w:r>
            <w:r>
              <w:t> </w:t>
            </w:r>
            <w:r>
              <w:rPr>
                <w:i/>
                <w:iCs/>
              </w:rPr>
              <w:t>ул. Мира, дом № 23; ул. Прибалтийская, дома №№ 1, 3, 3а, 5, 9, 9а, 11, 13; Сургутское шоссе, дом 1</w:t>
            </w:r>
          </w:p>
        </w:tc>
      </w:tr>
      <w:tr w:rsidR="00191455" w:rsidTr="0019145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lastRenderedPageBreak/>
              <w:t> 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29055" cy="1857375"/>
                  <wp:effectExtent l="0" t="0" r="0" b="0"/>
                  <wp:docPr id="15" name="Рисунок 15" descr="Любен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Любени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rPr>
                <w:b/>
                <w:bCs/>
                <w:i/>
                <w:iCs/>
              </w:rPr>
              <w:t>ЛЮБЕНИН ПАВЕЛ АНАТОЛЬЕВИЧ</w:t>
            </w:r>
            <w:r>
              <w:rPr>
                <w:b/>
                <w:bCs/>
                <w:i/>
                <w:iCs/>
              </w:rPr>
              <w:br/>
              <w:t>- депутат Думы города Когалыма, заместитель председателя постоянной комиссии по бюджету</w:t>
            </w:r>
            <w:r>
              <w:rPr>
                <w:b/>
                <w:bCs/>
                <w:i/>
                <w:iCs/>
              </w:rPr>
              <w:br/>
              <w:t>Место работы: </w:t>
            </w:r>
            <w:r>
              <w:rPr>
                <w:i/>
                <w:iCs/>
              </w:rPr>
              <w:t>начальник центра общественных связей Аппарата управления ООО «ЛУКОЙЛ – Западная Сибирь»</w:t>
            </w:r>
            <w:r>
              <w:rPr>
                <w:b/>
                <w:bCs/>
                <w:i/>
                <w:iCs/>
              </w:rPr>
              <w:br/>
              <w:t>Избирательный округ: </w:t>
            </w:r>
            <w:r>
              <w:rPr>
                <w:i/>
                <w:iCs/>
              </w:rPr>
              <w:t>№7</w:t>
            </w:r>
            <w:r>
              <w:rPr>
                <w:b/>
                <w:bCs/>
                <w:i/>
                <w:iCs/>
              </w:rPr>
              <w:br/>
              <w:t>Границы округа:</w:t>
            </w:r>
            <w:r>
              <w:t> </w:t>
            </w:r>
            <w:r>
              <w:rPr>
                <w:i/>
                <w:iCs/>
              </w:rPr>
              <w:t>ул. Градостроителей, дома №№ 4, 6, 8; ул. Северная, дома №№ 3, 5, 7, 9; СОНТ, ДНТ, ТСН СНТ, СПК, расположенные с 3 км по 11 км автодороги Когалым - Сургут; Сургутское шоссе, дома №№ 3, 3а, 5, 7, 9, 11, 11а, 13, 17</w:t>
            </w:r>
          </w:p>
        </w:tc>
      </w:tr>
      <w:tr w:rsidR="00191455" w:rsidTr="0019145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t> 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29055" cy="1988820"/>
                  <wp:effectExtent l="0" t="0" r="0" b="0"/>
                  <wp:docPr id="14" name="Рисунок 14" descr="Басарабе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Басарабе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rPr>
                <w:b/>
                <w:bCs/>
                <w:i/>
                <w:iCs/>
              </w:rPr>
              <w:t>БАСАРАБЕЦ ИГОРЬ ВАЛЕРЬЕВИЧ</w:t>
            </w:r>
            <w:r>
              <w:rPr>
                <w:b/>
                <w:bCs/>
                <w:i/>
                <w:iCs/>
              </w:rPr>
              <w:br/>
              <w:t>- депутат Думы города Когалыма, председатель постоянной комиссии по бюджету</w:t>
            </w:r>
            <w:r>
              <w:rPr>
                <w:b/>
                <w:bCs/>
                <w:i/>
                <w:iCs/>
              </w:rPr>
              <w:br/>
              <w:t>Место работы: </w:t>
            </w:r>
            <w:r>
              <w:rPr>
                <w:i/>
                <w:iCs/>
              </w:rPr>
              <w:t>генеральный директор ООО «ЛУКОЙЛ – АИК»</w:t>
            </w:r>
            <w:r>
              <w:rPr>
                <w:b/>
                <w:bCs/>
                <w:i/>
                <w:iCs/>
              </w:rPr>
              <w:br/>
              <w:t>Избирательный округ: </w:t>
            </w:r>
            <w:r>
              <w:rPr>
                <w:i/>
                <w:iCs/>
              </w:rPr>
              <w:t>№8</w:t>
            </w:r>
            <w:r>
              <w:rPr>
                <w:b/>
                <w:bCs/>
                <w:i/>
                <w:iCs/>
              </w:rPr>
              <w:br/>
              <w:t>Границы округа: </w:t>
            </w:r>
            <w:r>
              <w:rPr>
                <w:i/>
                <w:iCs/>
              </w:rPr>
              <w:t>ул. Градостроителей, дома №№ 16, 16/1, 19, 20, 20/1, 22; ул. Мира, дома №№ 30, 32, 34, 36, 38, 46, 48, 52, 58</w:t>
            </w:r>
          </w:p>
        </w:tc>
      </w:tr>
      <w:tr w:rsidR="00191455" w:rsidTr="0019145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t> 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29055" cy="1762760"/>
                  <wp:effectExtent l="0" t="0" r="0" b="0"/>
                  <wp:docPr id="13" name="Рисунок 13" descr="зарем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заремс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6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hyperlink r:id="rId18" w:history="1">
              <w:r>
                <w:rPr>
                  <w:rStyle w:val="a5"/>
                  <w:b/>
                  <w:bCs/>
                  <w:i/>
                  <w:iCs/>
                  <w:color w:val="428BCA"/>
                </w:rPr>
                <w:t>ЗАРЕМСКИЙ ПАВЕ</w:t>
              </w:r>
            </w:hyperlink>
            <w:hyperlink r:id="rId19" w:history="1">
              <w:r>
                <w:rPr>
                  <w:rStyle w:val="a5"/>
                  <w:b/>
                  <w:bCs/>
                  <w:i/>
                  <w:iCs/>
                  <w:color w:val="428BCA"/>
                </w:rPr>
                <w:t>Л ИОСИФОВИЧ</w:t>
              </w:r>
            </w:hyperlink>
            <w:r>
              <w:rPr>
                <w:b/>
                <w:bCs/>
                <w:i/>
                <w:iCs/>
              </w:rPr>
              <w:br/>
              <w:t>- депутат Думы города Когалыма, член постоянной комиссии по бюджету</w:t>
            </w:r>
            <w:r>
              <w:rPr>
                <w:b/>
                <w:bCs/>
                <w:i/>
                <w:iCs/>
              </w:rPr>
              <w:br/>
              <w:t>Место работы:</w:t>
            </w:r>
            <w:r>
              <w:t> </w:t>
            </w:r>
            <w:r>
              <w:rPr>
                <w:i/>
                <w:iCs/>
              </w:rPr>
              <w:t>директор МАОУ «Средняя общеобразовательная школа №5» города Когалыма</w:t>
            </w:r>
            <w:r>
              <w:rPr>
                <w:b/>
                <w:bCs/>
                <w:i/>
                <w:iCs/>
              </w:rPr>
              <w:br/>
              <w:t>Избирательный округ: </w:t>
            </w:r>
            <w:r>
              <w:rPr>
                <w:i/>
                <w:iCs/>
              </w:rPr>
              <w:t>№9</w:t>
            </w:r>
            <w:r>
              <w:rPr>
                <w:b/>
                <w:bCs/>
                <w:i/>
                <w:iCs/>
              </w:rPr>
              <w:br/>
              <w:t>Границы округа:</w:t>
            </w:r>
            <w:r>
              <w:t> </w:t>
            </w:r>
            <w:r>
              <w:rPr>
                <w:i/>
                <w:iCs/>
              </w:rPr>
              <w:t>ул. Ленинградская, дома № 6, 8, 10, 12, 37, 39, 41, 53, 57; ул. Мира, дома №№ 25, 27, 29, 31; ул. Прибалтийская, дома №№ 15, 17, 23, 25</w:t>
            </w:r>
          </w:p>
        </w:tc>
      </w:tr>
      <w:tr w:rsidR="00191455" w:rsidTr="0019145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lastRenderedPageBreak/>
              <w:t> 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67155" cy="1809750"/>
                  <wp:effectExtent l="0" t="0" r="0" b="0"/>
                  <wp:docPr id="12" name="Рисунок 12" descr="шмак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шмак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5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hyperlink r:id="rId21" w:history="1">
              <w:r>
                <w:rPr>
                  <w:rStyle w:val="a5"/>
                  <w:b/>
                  <w:bCs/>
                  <w:i/>
                  <w:iCs/>
                  <w:color w:val="428BCA"/>
                </w:rPr>
                <w:t>ШМАКОВ АЛЕКСАНДР ВЛАДИМИРОВИЧ</w:t>
              </w:r>
            </w:hyperlink>
            <w:r>
              <w:rPr>
                <w:b/>
                <w:bCs/>
                <w:i/>
                <w:iCs/>
              </w:rPr>
              <w:t> </w:t>
            </w:r>
            <w:r>
              <w:rPr>
                <w:b/>
                <w:bCs/>
                <w:i/>
                <w:iCs/>
              </w:rPr>
              <w:br/>
              <w:t>- депутат Думы города Когалыма, член постоянной комиссии по социальной политике</w:t>
            </w:r>
            <w:r>
              <w:rPr>
                <w:b/>
                <w:bCs/>
                <w:i/>
                <w:iCs/>
              </w:rPr>
              <w:br/>
              <w:t>Место работы: </w:t>
            </w:r>
            <w:r>
              <w:rPr>
                <w:i/>
                <w:iCs/>
              </w:rPr>
              <w:t>управляющий филиалом ООО «ИНФОРМ» в городе Когалым</w:t>
            </w:r>
            <w:r>
              <w:rPr>
                <w:b/>
                <w:bCs/>
                <w:i/>
                <w:iCs/>
              </w:rPr>
              <w:br/>
              <w:t>Избирательный округ: </w:t>
            </w:r>
            <w:r>
              <w:rPr>
                <w:i/>
                <w:iCs/>
              </w:rPr>
              <w:t>№10</w:t>
            </w:r>
            <w:r>
              <w:rPr>
                <w:b/>
                <w:bCs/>
                <w:i/>
                <w:iCs/>
              </w:rPr>
              <w:br/>
              <w:t>Границы округа:</w:t>
            </w:r>
            <w:r>
              <w:t> </w:t>
            </w:r>
            <w:r>
              <w:rPr>
                <w:i/>
                <w:iCs/>
              </w:rPr>
              <w:t>ул. Ленинградская, дома №№ 43, 45, 47, 51, 59, 61, 65; ул. Прибалтийская, дома №№ 27, 27/1, 29, 29/1, 31, 31/1, 33, 35, 37</w:t>
            </w:r>
          </w:p>
        </w:tc>
      </w:tr>
      <w:tr w:rsidR="00191455" w:rsidTr="0019145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t> 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29055" cy="1762760"/>
                  <wp:effectExtent l="0" t="0" r="0" b="0"/>
                  <wp:docPr id="11" name="Рисунок 11" descr="веприк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веприк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6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hyperlink r:id="rId23" w:history="1">
              <w:r>
                <w:rPr>
                  <w:rStyle w:val="a5"/>
                  <w:b/>
                  <w:bCs/>
                  <w:i/>
                  <w:iCs/>
                  <w:color w:val="428BCA"/>
                </w:rPr>
                <w:t>ВЕПРИКОВ ЮРИЙ АЛЕКСАНДРОВИЧ</w:t>
              </w:r>
            </w:hyperlink>
            <w:r>
              <w:rPr>
                <w:b/>
                <w:bCs/>
                <w:i/>
                <w:iCs/>
              </w:rPr>
              <w:br/>
              <w:t>- депутат Думы города Когалыма, заместитель председателя постоянной комиссии по вопросам ЖКХ и жизнеобеспечения города</w:t>
            </w:r>
            <w:r>
              <w:br/>
            </w:r>
            <w:r>
              <w:rPr>
                <w:b/>
                <w:bCs/>
                <w:i/>
                <w:iCs/>
              </w:rPr>
              <w:t>Место работы: </w:t>
            </w:r>
            <w:r>
              <w:rPr>
                <w:i/>
                <w:iCs/>
              </w:rPr>
              <w:t>директор АО «Югорская территориальная энергетическая компания – Когалым» (ЮТЭК – Когалым)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t>Избирательный округ: </w:t>
            </w:r>
            <w:r>
              <w:rPr>
                <w:i/>
                <w:iCs/>
              </w:rPr>
              <w:t>№11</w:t>
            </w:r>
            <w:r>
              <w:br/>
            </w:r>
            <w:r>
              <w:rPr>
                <w:b/>
                <w:bCs/>
                <w:i/>
                <w:iCs/>
              </w:rPr>
              <w:t>Границы округа:</w:t>
            </w:r>
            <w:r>
              <w:t> </w:t>
            </w:r>
            <w:r>
              <w:rPr>
                <w:i/>
                <w:iCs/>
              </w:rPr>
              <w:t>ул. Бакинская, дома NN 1, 2, 3, 13; ул. Прибалтийская, дома NN 39, 41, 43, 45, 47, 49, 51; ул. Дачная (полностью); ул. Дружная (полностью); ул. Заречная (полностью); проезд Сосновый (полностью); проезд Обский (полностью); СОНТ, ДНТ, ТСН СНТ, СПК, расположенные за рекой Кирилл-Высьягун</w:t>
            </w:r>
          </w:p>
        </w:tc>
      </w:tr>
      <w:tr w:rsidR="00191455" w:rsidTr="0019145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t> 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29055" cy="1988820"/>
                  <wp:effectExtent l="0" t="0" r="0" b="0"/>
                  <wp:docPr id="10" name="Рисунок 10" descr="петренк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петренк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rPr>
                <w:b/>
                <w:bCs/>
                <w:i/>
                <w:iCs/>
              </w:rPr>
              <w:t>ПЕТРЕНКО ПЕТР ПЕТРОВИЧ</w:t>
            </w:r>
            <w:r>
              <w:rPr>
                <w:b/>
                <w:bCs/>
                <w:i/>
                <w:iCs/>
              </w:rPr>
              <w:br/>
              <w:t>- депутат Думы города Когалыма, член постоянной комиссии по социальной политике</w:t>
            </w:r>
            <w:r>
              <w:rPr>
                <w:b/>
                <w:bCs/>
                <w:i/>
                <w:iCs/>
              </w:rPr>
              <w:br/>
              <w:t>Место работы:</w:t>
            </w:r>
            <w:r>
              <w:rPr>
                <w:i/>
                <w:iCs/>
              </w:rPr>
              <w:t> тренер-преподаватель МАУ ДО «Спортивная школа «Дворец спорта»</w:t>
            </w:r>
            <w:r>
              <w:rPr>
                <w:b/>
                <w:bCs/>
                <w:i/>
                <w:iCs/>
              </w:rPr>
              <w:br/>
              <w:t>Избирательный округ: </w:t>
            </w:r>
            <w:r>
              <w:rPr>
                <w:i/>
                <w:iCs/>
              </w:rPr>
              <w:t>№12</w:t>
            </w:r>
            <w:r>
              <w:rPr>
                <w:b/>
                <w:bCs/>
                <w:i/>
                <w:iCs/>
              </w:rPr>
              <w:br/>
              <w:t>Границы округа: </w:t>
            </w:r>
            <w:r>
              <w:rPr>
                <w:i/>
                <w:iCs/>
              </w:rPr>
              <w:t>ул. Бакинская, дома №№ 11, 15, 17, 19а, 21, 23, 25, 33, 35, 37, 39, 41, 49; ул. Ленинградская, дом 35</w:t>
            </w:r>
            <w:r>
              <w:rPr>
                <w:i/>
                <w:iCs/>
              </w:rPr>
              <w:br/>
            </w:r>
            <w:hyperlink r:id="rId25" w:history="1">
              <w:r>
                <w:rPr>
                  <w:rStyle w:val="a5"/>
                  <w:b/>
                  <w:bCs/>
                  <w:i/>
                  <w:iCs/>
                  <w:color w:val="428BCA"/>
                </w:rPr>
                <w:t>Помощник депутата:</w:t>
              </w:r>
            </w:hyperlink>
            <w:hyperlink r:id="rId26" w:history="1">
              <w:r>
                <w:rPr>
                  <w:rStyle w:val="a5"/>
                  <w:i/>
                  <w:iCs/>
                  <w:color w:val="428BCA"/>
                </w:rPr>
                <w:t> </w:t>
              </w:r>
            </w:hyperlink>
            <w:hyperlink r:id="rId27" w:history="1">
              <w:r>
                <w:rPr>
                  <w:rStyle w:val="a5"/>
                  <w:i/>
                  <w:iCs/>
                  <w:color w:val="428BCA"/>
                </w:rPr>
                <w:t>Карибов Рагим Насруллахович</w:t>
              </w:r>
            </w:hyperlink>
          </w:p>
        </w:tc>
      </w:tr>
      <w:tr w:rsidR="00191455" w:rsidTr="0019145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lastRenderedPageBreak/>
              <w:t> 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29055" cy="1988820"/>
                  <wp:effectExtent l="0" t="0" r="0" b="0"/>
                  <wp:docPr id="9" name="Рисунок 9" descr="Абдурахман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Абдурахман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rPr>
                <w:b/>
                <w:bCs/>
                <w:i/>
                <w:iCs/>
              </w:rPr>
              <w:t>АБДУРАХМАНОВА ИННА НИКОЛАЕВНА</w:t>
            </w:r>
            <w:r>
              <w:rPr>
                <w:b/>
                <w:bCs/>
                <w:i/>
                <w:iCs/>
              </w:rPr>
              <w:br/>
              <w:t>- депутат Думы города Когалыма, член постоянной комиссии по вопросам ЖКХ и жизнеобеспечения города</w:t>
            </w:r>
            <w:r>
              <w:rPr>
                <w:b/>
                <w:bCs/>
                <w:i/>
                <w:iCs/>
              </w:rPr>
              <w:br/>
              <w:t>Место работы: </w:t>
            </w:r>
            <w:r>
              <w:rPr>
                <w:i/>
                <w:iCs/>
              </w:rPr>
              <w:t>геофизик 1 категории отдела мониторинга и актуализации сейсмогеологических моделей по объектам Когалымского региона (г.Когалым) филиала ООО «ЛУКОЙЛ-Инжиниринг» «КогалымНИПИнефть» в</w:t>
            </w:r>
            <w:r>
              <w:rPr>
                <w:b/>
                <w:bCs/>
                <w:i/>
                <w:iCs/>
              </w:rPr>
              <w:br/>
              <w:t>Избирательный округ: </w:t>
            </w:r>
            <w:r>
              <w:rPr>
                <w:i/>
                <w:iCs/>
              </w:rPr>
              <w:t>№13</w:t>
            </w:r>
            <w:r>
              <w:rPr>
                <w:b/>
                <w:bCs/>
                <w:i/>
                <w:iCs/>
              </w:rPr>
              <w:br/>
              <w:t>Границы округа:</w:t>
            </w:r>
            <w:r>
              <w:t> </w:t>
            </w:r>
            <w:r>
              <w:rPr>
                <w:i/>
                <w:iCs/>
              </w:rPr>
              <w:t>ул. Ленинградская, дома №№ 2, 4; ул. Мира, дома №№ 16, 18, 19, 21;</w:t>
            </w:r>
            <w:r>
              <w:t> </w:t>
            </w:r>
            <w:r>
              <w:rPr>
                <w:i/>
                <w:iCs/>
              </w:rPr>
              <w:t>ул. Молодежная, дома №№ 10, 14, 15, 24, 26, 30, 32, 34</w:t>
            </w:r>
          </w:p>
        </w:tc>
      </w:tr>
      <w:tr w:rsidR="00191455" w:rsidTr="0019145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t> 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29055" cy="1988820"/>
                  <wp:effectExtent l="0" t="0" r="0" b="0"/>
                  <wp:docPr id="8" name="Рисунок 8" descr="Бугае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Бугае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rPr>
                <w:b/>
                <w:bCs/>
                <w:i/>
                <w:iCs/>
              </w:rPr>
              <w:t>БУГАЕВ АНДРЕЙ АНДРЕЕВИЧ</w:t>
            </w:r>
            <w:r>
              <w:rPr>
                <w:b/>
                <w:bCs/>
                <w:i/>
                <w:iCs/>
              </w:rPr>
              <w:br/>
              <w:t>- депутат Думы города Когалыма, член постоянной комиссии по социальной политике</w:t>
            </w:r>
            <w:r>
              <w:rPr>
                <w:b/>
                <w:bCs/>
                <w:i/>
                <w:iCs/>
              </w:rPr>
              <w:br/>
              <w:t>Место работы: </w:t>
            </w:r>
            <w:r>
              <w:rPr>
                <w:i/>
                <w:iCs/>
              </w:rPr>
              <w:t>старший диспетчер в подразделении Западно-Сибирского регионального управления Центральной диспетчерской службы ООО «ЛУКОЙЛ-ЭНЕРГОСЕТИ»</w:t>
            </w:r>
            <w:r>
              <w:rPr>
                <w:b/>
                <w:bCs/>
                <w:i/>
                <w:iCs/>
              </w:rPr>
              <w:br/>
              <w:t>Избирательный округ: </w:t>
            </w:r>
            <w:r>
              <w:rPr>
                <w:i/>
                <w:iCs/>
              </w:rPr>
              <w:t>№14</w:t>
            </w:r>
            <w:r>
              <w:rPr>
                <w:b/>
                <w:bCs/>
                <w:i/>
                <w:iCs/>
              </w:rPr>
              <w:br/>
              <w:t>Границы округа:</w:t>
            </w:r>
            <w:r>
              <w:t> </w:t>
            </w:r>
            <w:r>
              <w:rPr>
                <w:i/>
                <w:iCs/>
              </w:rPr>
              <w:t>ул. Ленинградская, дома №№ 9, 11, 13, 15, 17, 19, 21, 25, 31, 33; ул. Бакинская, дома №№ 47, 51, 53, 55, 57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t>Помощник депутата: </w:t>
            </w:r>
            <w:hyperlink r:id="rId30" w:tooltip="27-icx-25-23.docx" w:history="1">
              <w:r>
                <w:rPr>
                  <w:rStyle w:val="a5"/>
                  <w:i/>
                  <w:iCs/>
                  <w:color w:val="428BCA"/>
                </w:rPr>
                <w:t>Абдулкадыров Зелимхан Аптиевич</w:t>
              </w:r>
            </w:hyperlink>
          </w:p>
        </w:tc>
      </w:tr>
      <w:tr w:rsidR="00191455" w:rsidTr="0019145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lastRenderedPageBreak/>
              <w:t> 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29055" cy="1988820"/>
                  <wp:effectExtent l="0" t="0" r="0" b="0"/>
                  <wp:docPr id="7" name="Рисунок 7" descr="кукл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укли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hyperlink r:id="rId32" w:history="1">
              <w:r>
                <w:rPr>
                  <w:rStyle w:val="a5"/>
                  <w:b/>
                  <w:bCs/>
                  <w:i/>
                  <w:iCs/>
                  <w:color w:val="428BCA"/>
                </w:rPr>
                <w:t>КУКЛИН АЛЕКСЕЙ НИКОЛАЕВИЧ</w:t>
              </w:r>
            </w:hyperlink>
            <w:r>
              <w:rPr>
                <w:b/>
                <w:bCs/>
                <w:i/>
                <w:iCs/>
              </w:rPr>
              <w:br/>
              <w:t>- депутат Думы города Когалыма, председатель постоянной комиссии по вопросам ЖКХ и жизнеобеспечения города</w:t>
            </w:r>
            <w:r>
              <w:rPr>
                <w:b/>
                <w:bCs/>
                <w:i/>
                <w:iCs/>
              </w:rPr>
              <w:br/>
              <w:t>Место работы: </w:t>
            </w:r>
            <w:r>
              <w:rPr>
                <w:i/>
                <w:iCs/>
              </w:rPr>
              <w:t>директор нефтеперерабатывающего завода ТПП «Когалымнефтегаз» ООО «ЛУКОЙЛ-Западная Сибирь»</w:t>
            </w:r>
            <w:r>
              <w:rPr>
                <w:b/>
                <w:bCs/>
                <w:i/>
                <w:iCs/>
              </w:rPr>
              <w:br/>
              <w:t>Избирательный округ: </w:t>
            </w:r>
            <w:r>
              <w:rPr>
                <w:i/>
                <w:iCs/>
              </w:rPr>
              <w:t>№15</w:t>
            </w:r>
            <w:r>
              <w:br/>
            </w:r>
            <w:r>
              <w:rPr>
                <w:b/>
                <w:bCs/>
                <w:i/>
                <w:iCs/>
              </w:rPr>
              <w:t>Границы округа: </w:t>
            </w:r>
            <w:r>
              <w:rPr>
                <w:i/>
                <w:iCs/>
              </w:rPr>
              <w:t>ул. Бакинская, дома №№ 59, 61, 63, 65, 67; ул. Ленинградская, дома №№ 1, 3, 5, 7; ул. Сибирская, дома №№ 1, 3;</w:t>
            </w:r>
            <w:r>
              <w:t> </w:t>
            </w:r>
            <w:r>
              <w:rPr>
                <w:i/>
                <w:iCs/>
              </w:rPr>
              <w:t>пр. Солнечный, дома №№ 9, 15, 17; пр. Сопочинского, дома №№ 7, 11, 13, 15</w:t>
            </w:r>
          </w:p>
        </w:tc>
      </w:tr>
      <w:tr w:rsidR="00191455" w:rsidTr="0019145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t> 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29055" cy="1753235"/>
                  <wp:effectExtent l="0" t="0" r="0" b="0"/>
                  <wp:docPr id="6" name="Рисунок 6" descr="Эбе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Эбел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rPr>
                <w:b/>
                <w:bCs/>
                <w:i/>
                <w:iCs/>
              </w:rPr>
              <w:t>ЭБЕЛЬ АНДРЕЙ ВЛАДИМИРОВИЧ</w:t>
            </w:r>
            <w:r>
              <w:rPr>
                <w:b/>
                <w:bCs/>
                <w:i/>
                <w:iCs/>
              </w:rPr>
              <w:br/>
              <w:t>- депутат Думы города Когалыма, член постоянной комиссии по вопросам ЖКХ и жизнеобеспечения города</w:t>
            </w:r>
            <w:r>
              <w:rPr>
                <w:b/>
                <w:bCs/>
                <w:i/>
                <w:iCs/>
              </w:rPr>
              <w:br/>
              <w:t>Место работы: </w:t>
            </w:r>
            <w:r>
              <w:rPr>
                <w:i/>
                <w:iCs/>
              </w:rPr>
              <w:t>главный маркшейдер по Когалымскому региону -</w:t>
            </w:r>
            <w:r>
              <w:t> </w:t>
            </w:r>
            <w:r>
              <w:rPr>
                <w:i/>
                <w:iCs/>
              </w:rPr>
              <w:t>начальник отдела маркшейдерско - геодезических работ по Когалымскому региону ООО «ЛУКОЙЛ-Западная Сибирь»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t>Избирательный округ: </w:t>
            </w:r>
            <w:r>
              <w:rPr>
                <w:i/>
                <w:iCs/>
              </w:rPr>
              <w:t>№16</w:t>
            </w:r>
            <w:r>
              <w:rPr>
                <w:b/>
                <w:bCs/>
                <w:i/>
                <w:iCs/>
              </w:rPr>
              <w:br/>
              <w:t>Границы округа: </w:t>
            </w:r>
            <w:r>
              <w:rPr>
                <w:i/>
                <w:iCs/>
              </w:rPr>
              <w:t> ул. Сибирская, дома №№ 15, 17, 19; пр. Солнечный, дома №№ 3, 5, 7; ул. Степана Повха, дома№№ 16, 19, 22;пр. Шмидта (полностью)</w:t>
            </w:r>
          </w:p>
        </w:tc>
      </w:tr>
      <w:tr w:rsidR="00191455" w:rsidTr="0019145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t> 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29055" cy="1988820"/>
                  <wp:effectExtent l="0" t="0" r="0" b="0"/>
                  <wp:docPr id="5" name="Рисунок 5" descr="Ольбер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Ольбер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rPr>
                <w:b/>
                <w:bCs/>
                <w:i/>
                <w:iCs/>
              </w:rPr>
              <w:lastRenderedPageBreak/>
              <w:t>ОЛЬБЕРГ ДЕНИС ВАЛЕРИЕВИЧ</w:t>
            </w:r>
            <w:r>
              <w:rPr>
                <w:b/>
                <w:bCs/>
                <w:i/>
                <w:iCs/>
              </w:rPr>
              <w:br/>
              <w:t>- депутат Думы города Когалыма, член постоянной комиссии по бюджету</w:t>
            </w:r>
            <w:r>
              <w:rPr>
                <w:b/>
                <w:bCs/>
                <w:i/>
                <w:iCs/>
              </w:rPr>
              <w:br/>
              <w:t>Место работы: </w:t>
            </w:r>
            <w:r>
              <w:rPr>
                <w:i/>
                <w:iCs/>
              </w:rPr>
              <w:t> первый заместитель генерального директора -главный инженер ТПП «ЯМАЛНЕФТЕГАЗ» ООО «ЛУКОЙЛ-Западная Сибирь»</w:t>
            </w:r>
            <w:r>
              <w:rPr>
                <w:b/>
                <w:bCs/>
                <w:i/>
                <w:iCs/>
              </w:rPr>
              <w:br/>
              <w:t>Избирательный округ: </w:t>
            </w:r>
            <w:r>
              <w:rPr>
                <w:i/>
                <w:iCs/>
              </w:rPr>
              <w:t>№17</w:t>
            </w:r>
            <w:r>
              <w:br/>
            </w:r>
            <w:r>
              <w:rPr>
                <w:b/>
                <w:bCs/>
                <w:i/>
                <w:iCs/>
              </w:rPr>
              <w:t>Границы округа:</w:t>
            </w:r>
            <w:r>
              <w:t> </w:t>
            </w:r>
            <w:r>
              <w:rPr>
                <w:i/>
                <w:iCs/>
              </w:rPr>
              <w:t>дома по ул. Дружбы Народов, расположенные в 11 микрорайоне;</w:t>
            </w:r>
            <w:r>
              <w:t> </w:t>
            </w:r>
            <w:r>
              <w:rPr>
                <w:i/>
                <w:iCs/>
              </w:rPr>
              <w:t>ул. Мира, дома №№ 2, 2а; ул. Степана Повха, дома №№ 2, 4, 6, 8, 12; пр. Солнечный, дома №№ 13, 19, 21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  <w:i/>
                <w:iCs/>
              </w:rPr>
              <w:t>Помощник депутата: </w:t>
            </w:r>
            <w:hyperlink r:id="rId35" w:tooltip="27_icx_159_22.pdf" w:history="1">
              <w:r>
                <w:rPr>
                  <w:rStyle w:val="a5"/>
                  <w:i/>
                  <w:iCs/>
                  <w:color w:val="428BCA"/>
                </w:rPr>
                <w:t>Хакимов Эмиль Нафисович</w:t>
              </w:r>
            </w:hyperlink>
            <w:r>
              <w:rPr>
                <w:i/>
                <w:iCs/>
              </w:rPr>
              <w:br/>
              <w:t>                                          </w:t>
            </w:r>
            <w:hyperlink r:id="rId36" w:tooltip="27_icx_328_22.pdf" w:history="1">
              <w:r>
                <w:rPr>
                  <w:rStyle w:val="a5"/>
                  <w:i/>
                  <w:iCs/>
                  <w:color w:val="428BCA"/>
                </w:rPr>
                <w:t>Сеидов Теймур Муслимович</w:t>
              </w:r>
            </w:hyperlink>
          </w:p>
        </w:tc>
      </w:tr>
      <w:tr w:rsidR="00191455" w:rsidTr="0019145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t> 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29055" cy="1762760"/>
                  <wp:effectExtent l="0" t="0" r="0" b="0"/>
                  <wp:docPr id="4" name="Рисунок 4" descr="агадулл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агадулли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6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hyperlink r:id="rId38" w:history="1">
              <w:r>
                <w:rPr>
                  <w:rStyle w:val="a5"/>
                  <w:b/>
                  <w:bCs/>
                  <w:i/>
                  <w:iCs/>
                  <w:color w:val="428BCA"/>
                </w:rPr>
                <w:t>АГАДУЛЛИН ТИМУР АКРАМОВИЧ</w:t>
              </w:r>
            </w:hyperlink>
            <w:r>
              <w:rPr>
                <w:b/>
                <w:bCs/>
                <w:i/>
                <w:iCs/>
              </w:rPr>
              <w:br/>
              <w:t>- депутат Думы города Когалыма, заместитель председателя Думы города Когалыма, член постоянной комиссии по бюджету</w:t>
            </w:r>
            <w:r>
              <w:rPr>
                <w:b/>
                <w:bCs/>
                <w:i/>
                <w:iCs/>
              </w:rPr>
              <w:br/>
              <w:t>Место работы: </w:t>
            </w:r>
            <w:r>
              <w:rPr>
                <w:i/>
                <w:iCs/>
              </w:rPr>
              <w:t>директор ООО «Центр научно-исследовательских и производственных работ» (ЦНИПР)</w:t>
            </w:r>
            <w:r>
              <w:rPr>
                <w:b/>
                <w:bCs/>
                <w:i/>
                <w:iCs/>
              </w:rPr>
              <w:br/>
              <w:t>Избирательный округ: </w:t>
            </w:r>
            <w:r>
              <w:rPr>
                <w:i/>
                <w:iCs/>
              </w:rPr>
              <w:t>№18</w:t>
            </w:r>
            <w:r>
              <w:rPr>
                <w:b/>
                <w:bCs/>
                <w:i/>
                <w:iCs/>
              </w:rPr>
              <w:br/>
              <w:t>Границы округа:</w:t>
            </w:r>
            <w:r>
              <w:t> </w:t>
            </w:r>
            <w:r>
              <w:rPr>
                <w:i/>
                <w:iCs/>
              </w:rPr>
              <w:t>ул. Автомобилистов (полностью); ул. Дорожников (полностью); ул. Мостовая (полностью);</w:t>
            </w:r>
            <w:r>
              <w:t> </w:t>
            </w:r>
            <w:r>
              <w:rPr>
                <w:i/>
                <w:iCs/>
              </w:rPr>
              <w:t>ул. Нефтяников (за искл. домов №№ 5, 6, 7, 8, 9, 10, 14, 17, 70, 72); ул. Олимпийская (полностью); СОНТ, ДНТ, ТСН СНТ, СПК, расположенные в районе аэропорта; ул. Энергетиков (полностью);</w:t>
            </w:r>
            <w:r>
              <w:t> </w:t>
            </w:r>
            <w:r>
              <w:rPr>
                <w:i/>
                <w:iCs/>
              </w:rPr>
              <w:t>пр. Нефтяников, дом №30</w:t>
            </w:r>
          </w:p>
        </w:tc>
      </w:tr>
      <w:tr w:rsidR="00191455" w:rsidTr="0019145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t> 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29055" cy="1762760"/>
                  <wp:effectExtent l="0" t="0" r="0" b="0"/>
                  <wp:docPr id="3" name="Рисунок 3" descr="шарафутдин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шарафутдин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6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hyperlink r:id="rId40" w:history="1">
              <w:r>
                <w:rPr>
                  <w:rStyle w:val="a5"/>
                  <w:b/>
                  <w:bCs/>
                  <w:i/>
                  <w:iCs/>
                  <w:color w:val="428BCA"/>
                </w:rPr>
                <w:t>ШАРАФУТДИНОВА ИРИНА РАВИЛЬЕВНА</w:t>
              </w:r>
            </w:hyperlink>
            <w:r>
              <w:rPr>
                <w:b/>
                <w:bCs/>
                <w:i/>
                <w:iCs/>
              </w:rPr>
              <w:br/>
              <w:t>- депутат Думы города Когалыма, председатель постоянной комиссии по социальной политике</w:t>
            </w:r>
            <w:r>
              <w:rPr>
                <w:b/>
                <w:bCs/>
                <w:i/>
                <w:iCs/>
              </w:rPr>
              <w:br/>
              <w:t>Место работы: </w:t>
            </w:r>
            <w:r>
              <w:rPr>
                <w:i/>
                <w:iCs/>
              </w:rPr>
              <w:t>пенсионер</w:t>
            </w:r>
            <w:r>
              <w:rPr>
                <w:b/>
                <w:bCs/>
                <w:i/>
                <w:iCs/>
              </w:rPr>
              <w:br/>
              <w:t>Избирательный округ: </w:t>
            </w:r>
            <w:r>
              <w:rPr>
                <w:i/>
                <w:iCs/>
              </w:rPr>
              <w:t>№19</w:t>
            </w:r>
            <w:r>
              <w:rPr>
                <w:b/>
                <w:bCs/>
                <w:i/>
                <w:iCs/>
              </w:rPr>
              <w:br/>
              <w:t>Границы округа:</w:t>
            </w:r>
            <w:r>
              <w:t> </w:t>
            </w:r>
            <w:r>
              <w:rPr>
                <w:i/>
                <w:iCs/>
              </w:rPr>
              <w:t>ул. Береговая (полностью); ул. Буровиков (полностью);</w:t>
            </w:r>
            <w:r>
              <w:t> </w:t>
            </w:r>
            <w:r>
              <w:rPr>
                <w:i/>
                <w:iCs/>
              </w:rPr>
              <w:t>ул. Кирова (полностью); ул. Механизаторов (полностью); ул. Набережная (за искл. домов №№ 2, 3б);</w:t>
            </w:r>
            <w:r>
              <w:t> </w:t>
            </w:r>
            <w:r>
              <w:rPr>
                <w:i/>
                <w:iCs/>
              </w:rPr>
              <w:t>ул. Нефтяников, дома №№ 70, 72;</w:t>
            </w:r>
            <w:r>
              <w:t> </w:t>
            </w:r>
            <w:r>
              <w:rPr>
                <w:i/>
                <w:iCs/>
              </w:rPr>
              <w:t>ул. Парковая (полностью); ул. Романтиков, дома №№ 22, 24, 26</w:t>
            </w:r>
          </w:p>
        </w:tc>
      </w:tr>
      <w:tr w:rsidR="00191455" w:rsidTr="0019145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lastRenderedPageBreak/>
              <w:t> 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29055" cy="1988820"/>
                  <wp:effectExtent l="0" t="0" r="0" b="0"/>
                  <wp:docPr id="2" name="Рисунок 2" descr="Степан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Степан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98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rPr>
                <w:b/>
                <w:bCs/>
                <w:i/>
                <w:iCs/>
              </w:rPr>
              <w:t>СТЕПАНОВА ИННА ЛЕОНИДОВНА</w:t>
            </w:r>
            <w:r>
              <w:rPr>
                <w:b/>
                <w:bCs/>
                <w:i/>
                <w:iCs/>
              </w:rPr>
              <w:br/>
              <w:t>- депутат Думы города Когалыма, член постоянной комиссии по бюджету</w:t>
            </w:r>
            <w:r>
              <w:rPr>
                <w:b/>
                <w:bCs/>
                <w:i/>
                <w:iCs/>
              </w:rPr>
              <w:br/>
              <w:t>Место работы: </w:t>
            </w:r>
            <w:r>
              <w:rPr>
                <w:i/>
                <w:iCs/>
                <w:color w:val="333333"/>
              </w:rPr>
              <w:t>инженер по закупкам 1 категории ООО «ВэллТех»</w:t>
            </w:r>
            <w:r>
              <w:rPr>
                <w:b/>
                <w:bCs/>
                <w:i/>
                <w:iCs/>
                <w:color w:val="333333"/>
              </w:rPr>
              <w:br/>
            </w:r>
            <w:r>
              <w:rPr>
                <w:b/>
                <w:bCs/>
                <w:i/>
                <w:iCs/>
              </w:rPr>
              <w:t>Избирательный округ: </w:t>
            </w:r>
            <w:r>
              <w:rPr>
                <w:i/>
                <w:iCs/>
              </w:rPr>
              <w:t>№20</w:t>
            </w:r>
            <w:r>
              <w:rPr>
                <w:b/>
                <w:bCs/>
                <w:i/>
                <w:iCs/>
              </w:rPr>
              <w:br/>
              <w:t>Границы округа:</w:t>
            </w:r>
            <w:r>
              <w:t> </w:t>
            </w:r>
            <w:r>
              <w:rPr>
                <w:i/>
                <w:iCs/>
              </w:rPr>
              <w:t>пер. Железнодорожный (полностью);</w:t>
            </w:r>
            <w:r>
              <w:t> </w:t>
            </w:r>
            <w:r>
              <w:rPr>
                <w:i/>
                <w:iCs/>
              </w:rPr>
              <w:t>пер. Песчаный (полностью); пер. Снежный (полностью);</w:t>
            </w:r>
            <w:r>
              <w:t> </w:t>
            </w:r>
            <w:r>
              <w:rPr>
                <w:i/>
                <w:iCs/>
              </w:rPr>
              <w:t>ул. Благовещенская (полностью);</w:t>
            </w:r>
            <w:r>
              <w:t> </w:t>
            </w:r>
            <w:r>
              <w:rPr>
                <w:i/>
                <w:iCs/>
              </w:rPr>
              <w:t>ул. Комсомольская (полностью);</w:t>
            </w:r>
            <w:r>
              <w:t> </w:t>
            </w:r>
            <w:r>
              <w:rPr>
                <w:i/>
                <w:iCs/>
              </w:rPr>
              <w:t>ул. Лесная (полностью); ул. Набережная, дома №№ 2, 3б;</w:t>
            </w:r>
            <w:r>
              <w:t> </w:t>
            </w:r>
            <w:r>
              <w:rPr>
                <w:i/>
                <w:iCs/>
              </w:rPr>
              <w:t>ул. Нефтяников, дома №№ 5, 6, 7, 8, 9, 10, 14, 17;</w:t>
            </w:r>
            <w:r>
              <w:t> </w:t>
            </w:r>
            <w:r>
              <w:rPr>
                <w:i/>
                <w:iCs/>
              </w:rPr>
              <w:t>ул. Новоселов (полностью); ул. Первопроходцев (полностью);</w:t>
            </w:r>
            <w:r>
              <w:t> </w:t>
            </w:r>
            <w:r>
              <w:rPr>
                <w:i/>
                <w:iCs/>
              </w:rPr>
              <w:t>ул. Пионерная (полностью);</w:t>
            </w:r>
            <w:r>
              <w:t> </w:t>
            </w:r>
            <w:r>
              <w:rPr>
                <w:i/>
                <w:iCs/>
              </w:rPr>
              <w:t>ул. Привокзальная, дома №№ 1, 3, 3а, 5, 5а, 31, 33, 35, 37, 37а;</w:t>
            </w:r>
            <w:r>
              <w:t> </w:t>
            </w:r>
            <w:r>
              <w:rPr>
                <w:i/>
                <w:iCs/>
              </w:rPr>
              <w:t>ул. Промысловая (полностью);</w:t>
            </w:r>
            <w:r>
              <w:t> </w:t>
            </w:r>
            <w:r>
              <w:rPr>
                <w:i/>
                <w:iCs/>
              </w:rPr>
              <w:t>ул. Романтиков (за исключением домов №№ 22, 24, 26);</w:t>
            </w:r>
            <w:r>
              <w:t> </w:t>
            </w:r>
            <w:r>
              <w:rPr>
                <w:i/>
                <w:iCs/>
              </w:rPr>
              <w:t>ТСН «СНТ «Приполярный»; ул. Сиреневая (полностью);</w:t>
            </w:r>
            <w:r>
              <w:t> </w:t>
            </w:r>
            <w:r>
              <w:rPr>
                <w:i/>
                <w:iCs/>
              </w:rPr>
              <w:t>ул. Спортивная (полностью); ул. Строителей (полностью);</w:t>
            </w:r>
            <w:r>
              <w:t> </w:t>
            </w:r>
            <w:r>
              <w:rPr>
                <w:i/>
                <w:iCs/>
              </w:rPr>
              <w:t>ул. Студенческая (полностью); ул. Таежная (полностью);</w:t>
            </w:r>
            <w:r>
              <w:t> </w:t>
            </w:r>
            <w:r>
              <w:rPr>
                <w:i/>
                <w:iCs/>
              </w:rPr>
              <w:t>ул. Широкая (полностью).</w:t>
            </w:r>
          </w:p>
        </w:tc>
      </w:tr>
      <w:tr w:rsidR="00191455" w:rsidTr="00191455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t>  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329055" cy="1800225"/>
                  <wp:effectExtent l="0" t="0" r="0" b="0"/>
                  <wp:docPr id="1" name="Рисунок 1" descr="осип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осип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1455" w:rsidRDefault="00191455">
            <w:r>
              <w:rPr>
                <w:b/>
                <w:bCs/>
                <w:i/>
                <w:iCs/>
              </w:rPr>
              <w:t>ОСИПОВ ПАВЕЛ БОРИСОВИЧ</w:t>
            </w:r>
            <w:r>
              <w:br/>
            </w:r>
            <w:r>
              <w:rPr>
                <w:b/>
                <w:bCs/>
              </w:rPr>
              <w:t>- депутат Думы города Когалыма, член постоянной комиссии по вопросам ЖКХ и жизнеобеспечения города</w:t>
            </w:r>
            <w:r>
              <w:br/>
            </w:r>
            <w:r>
              <w:rPr>
                <w:b/>
                <w:bCs/>
              </w:rPr>
              <w:t>Место работы:</w:t>
            </w:r>
            <w:r>
              <w:t> </w:t>
            </w:r>
            <w:r>
              <w:rPr>
                <w:i/>
                <w:iCs/>
                <w:color w:val="333333"/>
              </w:rPr>
              <w:t>инженер ООО </w:t>
            </w:r>
            <w:r>
              <w:t>«Буровой инженерный сервис»</w:t>
            </w:r>
            <w:r>
              <w:br/>
            </w:r>
            <w:r>
              <w:rPr>
                <w:b/>
                <w:bCs/>
              </w:rPr>
              <w:t>Избирательный округ:</w:t>
            </w:r>
            <w:r>
              <w:t> №21</w:t>
            </w:r>
            <w:r>
              <w:br/>
            </w:r>
            <w:r>
              <w:rPr>
                <w:b/>
                <w:bCs/>
              </w:rPr>
              <w:t>Границы округа:</w:t>
            </w:r>
            <w:r>
              <w:t> ул. Вильнюсская (полностью); ул. Геофизиков (полностью); КС-2 (п. Ортьягун); ул. Привокзальная, дома №№ 7а, 7, 9, 10, 11, 13, 23, 29, 29а; ул. Рижская (полностью); СОНТ, ДНТ, ТСН СНТ, СПК, расположенные в районе Когалымской трубной базы; ул. Таллиннская (полностью); ул. Фестивальная (полностью)</w:t>
            </w:r>
            <w:r>
              <w:br/>
            </w:r>
            <w:r>
              <w:rPr>
                <w:b/>
                <w:bCs/>
                <w:i/>
                <w:iCs/>
              </w:rPr>
              <w:t>Помощник депутата:</w:t>
            </w:r>
            <w:r>
              <w:rPr>
                <w:i/>
                <w:iCs/>
              </w:rPr>
              <w:br/>
            </w:r>
            <w:hyperlink r:id="rId43" w:tooltip="27-icx-217-23-2.docx" w:history="1">
              <w:r>
                <w:rPr>
                  <w:rStyle w:val="a5"/>
                  <w:i/>
                  <w:iCs/>
                  <w:color w:val="428BCA"/>
                </w:rPr>
                <w:t>Осипова Диана Анатольевна</w:t>
              </w:r>
            </w:hyperlink>
            <w:r>
              <w:rPr>
                <w:i/>
                <w:iCs/>
              </w:rPr>
              <w:br/>
            </w:r>
            <w:hyperlink r:id="rId44" w:tooltip="27-icx-391-23-6.docx" w:history="1">
              <w:r>
                <w:rPr>
                  <w:rStyle w:val="a5"/>
                  <w:i/>
                  <w:iCs/>
                  <w:color w:val="428BCA"/>
                </w:rPr>
                <w:t>Висанбиев Адлан Сулейманович</w:t>
              </w:r>
            </w:hyperlink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1455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3C38D-F8F7-489B-ABD1-EFEFDC3C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4729">
          <w:marLeft w:val="0"/>
          <w:marRight w:val="0"/>
          <w:marTop w:val="5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7713">
          <w:marLeft w:val="0"/>
          <w:marRight w:val="0"/>
          <w:marTop w:val="5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hyperlink" Target="https://www.admkogalym.ru/upload/medialibrary/832/27_icx_335_20_9.pdf" TargetMode="External"/><Relationship Id="rId26" Type="http://schemas.openxmlformats.org/officeDocument/2006/relationships/hyperlink" Target="https://www.admkogalym.ru/upload/medialibrary/006/v5w3wq1z8x8mxtcb2xe7qnv31zysa9x1/27_icx_435_2022_2.pdf" TargetMode="External"/><Relationship Id="rId39" Type="http://schemas.openxmlformats.org/officeDocument/2006/relationships/image" Target="media/image19.jpeg"/><Relationship Id="rId3" Type="http://schemas.openxmlformats.org/officeDocument/2006/relationships/webSettings" Target="webSettings.xml"/><Relationship Id="rId21" Type="http://schemas.openxmlformats.org/officeDocument/2006/relationships/hyperlink" Target="https://www.admkogalym.ru/upload/medialibrary/a48/27_icx_335_20_10.pdf" TargetMode="External"/><Relationship Id="rId34" Type="http://schemas.openxmlformats.org/officeDocument/2006/relationships/image" Target="media/image17.jpeg"/><Relationship Id="rId42" Type="http://schemas.openxmlformats.org/officeDocument/2006/relationships/image" Target="media/image21.jpeg"/><Relationship Id="rId7" Type="http://schemas.openxmlformats.org/officeDocument/2006/relationships/hyperlink" Target="https://www.admkogalym.ru/upload/medialibrary/1b2/27_icx_405_20_1.pdf" TargetMode="External"/><Relationship Id="rId12" Type="http://schemas.openxmlformats.org/officeDocument/2006/relationships/hyperlink" Target="https://www.admkogalym.ru/upload/medialibrary/4d1/27_icx_335_20_5.pdf" TargetMode="External"/><Relationship Id="rId17" Type="http://schemas.openxmlformats.org/officeDocument/2006/relationships/image" Target="media/image9.jpeg"/><Relationship Id="rId25" Type="http://schemas.openxmlformats.org/officeDocument/2006/relationships/hyperlink" Target="https://www.admkogalym.ru/upload/medialibrary/006/v5w3wq1z8x8mxtcb2xe7qnv31zysa9x1/27_icx_435_2022_2.pdf" TargetMode="External"/><Relationship Id="rId33" Type="http://schemas.openxmlformats.org/officeDocument/2006/relationships/image" Target="media/image16.jpeg"/><Relationship Id="rId38" Type="http://schemas.openxmlformats.org/officeDocument/2006/relationships/hyperlink" Target="https://www.admkogalym.ru/upload/medialibrary/abc/27_icx_335_20_18.pdf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image" Target="media/image14.jpeg"/><Relationship Id="rId41" Type="http://schemas.openxmlformats.org/officeDocument/2006/relationships/image" Target="media/image20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image" Target="media/image12.jpeg"/><Relationship Id="rId32" Type="http://schemas.openxmlformats.org/officeDocument/2006/relationships/hyperlink" Target="https://www.admkogalym.ru/upload/medialibrary/ae7/27_icx_405_20_2.pdf" TargetMode="External"/><Relationship Id="rId37" Type="http://schemas.openxmlformats.org/officeDocument/2006/relationships/image" Target="media/image18.jpeg"/><Relationship Id="rId40" Type="http://schemas.openxmlformats.org/officeDocument/2006/relationships/hyperlink" Target="https://www.admkogalym.ru/upload/medialibrary/864/27_icx_335_20_19.pdf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admkogalym.ru/upload/medialibrary/55f/27_icx_335_20_1.pdf" TargetMode="External"/><Relationship Id="rId15" Type="http://schemas.openxmlformats.org/officeDocument/2006/relationships/image" Target="media/image7.jpeg"/><Relationship Id="rId23" Type="http://schemas.openxmlformats.org/officeDocument/2006/relationships/hyperlink" Target="https://www.admkogalym.ru/upload/medialibrary/f85/27_icx_335_20_11.pdf" TargetMode="External"/><Relationship Id="rId28" Type="http://schemas.openxmlformats.org/officeDocument/2006/relationships/image" Target="media/image13.jpeg"/><Relationship Id="rId36" Type="http://schemas.openxmlformats.org/officeDocument/2006/relationships/hyperlink" Target="https://www.admkogalym.ru/upload/medialibrary/863/h7jz4iupfczdfa7dkh9cs3z7h733qbka/27_icx_328_22.pdf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admkogalym.ru/upload/medialibrary/832/27_icx_335_20_9.pdf" TargetMode="External"/><Relationship Id="rId31" Type="http://schemas.openxmlformats.org/officeDocument/2006/relationships/image" Target="media/image15.jpeg"/><Relationship Id="rId44" Type="http://schemas.openxmlformats.org/officeDocument/2006/relationships/hyperlink" Target="https://www.admkogalym.ru/upload/medialibrary/c1c/yscpi62z06r22hxdrm4d91wz3cq2u05f/27_icx_391_23_6.docx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admkogalym.ru/upload/medialibrary/0c3/27_icx_335_20_2.pdf" TargetMode="External"/><Relationship Id="rId14" Type="http://schemas.openxmlformats.org/officeDocument/2006/relationships/hyperlink" Target="https://www.admkogalym.ru/upload/medialibrary/432/27_icx_335_20_6.pdf" TargetMode="External"/><Relationship Id="rId22" Type="http://schemas.openxmlformats.org/officeDocument/2006/relationships/image" Target="media/image11.jpeg"/><Relationship Id="rId27" Type="http://schemas.openxmlformats.org/officeDocument/2006/relationships/hyperlink" Target="https://www.admkogalym.ru/upload/medialibrary/006/v5w3wq1z8x8mxtcb2xe7qnv31zysa9x1/27_icx_435_2022_2.pdf" TargetMode="External"/><Relationship Id="rId30" Type="http://schemas.openxmlformats.org/officeDocument/2006/relationships/hyperlink" Target="https://www.admkogalym.ru/upload/medialibrary/335/5pqnmhh6hkr8fvviy0ol2xnwmozqc2gj/27_icx_25_23.docx" TargetMode="External"/><Relationship Id="rId35" Type="http://schemas.openxmlformats.org/officeDocument/2006/relationships/hyperlink" Target="https://www.admkogalym.ru/upload/medialibrary/1cf/lvt56k6a3jm22aarhmkvf7jxlgfouv5z/27_icx_159_22.pdf" TargetMode="External"/><Relationship Id="rId43" Type="http://schemas.openxmlformats.org/officeDocument/2006/relationships/hyperlink" Target="https://www.admkogalym.ru/upload/medialibrary/dcf/2h5hxain50koi87y9g0drjxzpleas5ll/27_icx_217_23_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2024-03-13T07:11:00Z</dcterms:modified>
</cp:coreProperties>
</file>