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9D" w:rsidRDefault="003C5C9D" w:rsidP="003C5C9D">
      <w:pPr>
        <w:pStyle w:val="1"/>
        <w:shd w:val="clear" w:color="auto" w:fill="FFFFFF"/>
        <w:spacing w:before="0" w:after="180" w:line="450" w:lineRule="atLeast"/>
        <w:rPr>
          <w:color w:val="000000"/>
          <w:sz w:val="44"/>
          <w:szCs w:val="44"/>
          <w:lang w:eastAsia="ru-RU"/>
        </w:rPr>
      </w:pPr>
      <w:r>
        <w:rPr>
          <w:color w:val="000000"/>
          <w:sz w:val="44"/>
          <w:szCs w:val="44"/>
        </w:rPr>
        <w:t>Состав Совета депутатов</w:t>
      </w:r>
    </w:p>
    <w:p w:rsidR="003C5C9D" w:rsidRDefault="003C5C9D" w:rsidP="003C5C9D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pacing w:val="30"/>
          <w:sz w:val="29"/>
          <w:szCs w:val="29"/>
        </w:rPr>
      </w:pPr>
      <w:r>
        <w:rPr>
          <w:rFonts w:ascii="Arial" w:hAnsi="Arial" w:cs="Arial"/>
          <w:color w:val="000000"/>
          <w:spacing w:val="30"/>
          <w:sz w:val="29"/>
          <w:szCs w:val="29"/>
        </w:rPr>
        <w:t>Депутаты 5 созыва</w:t>
      </w:r>
    </w:p>
    <w:p w:rsidR="003C5C9D" w:rsidRDefault="003C5C9D" w:rsidP="003C5C9D">
      <w:pPr>
        <w:pStyle w:val="a3"/>
        <w:shd w:val="clear" w:color="auto" w:fill="FFFFFF"/>
        <w:spacing w:before="15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5C9D" w:rsidRDefault="003C5C9D" w:rsidP="003C5C9D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t>Округ № 1 (с. Большой Монок, аал Красный Ключ, д. Малый Монок, аал Усть-Сос, с. Бондарево, аал Верх-Киндирла, д. Богдановка, д. Усть-Табат, аал Маткечик, с. Табат, д. Усть-Киндирла, д. Буденовка)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15" name="Рисунок 15" descr="http://beya19.ru/images/sovet/kailachakov_a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ya19.ru/images/sovet/kailachakov_a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Кайлачаков Анатолий Афанасьевич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досрочно прекращены полномочия 16.10.2023 г. в связи со смертью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14" name="Рисунок 14" descr="http://beya19.ru/images/sovet/kuzmicheva_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ya19.ru/images/sovet/kuzmicheva_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Кузьмичева Наталья Александровна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3-я среда месяца с 14.00 до 16.00.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Бондарево, ул. 50 лет Октября, 4А (СДК).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32560" cy="2120900"/>
            <wp:effectExtent l="0" t="0" r="0" b="0"/>
            <wp:docPr id="13" name="Рисунок 13" descr="http://beya19.ru/images/sovet/melihov_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ya19.ru/images/sovet/melihov_a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Мелихов Александр Иванович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2-я среда месяца с 12.00 до 13.00, 2-я среда месяца с 14.00 до 15.00.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д. Буденовка, ул. Ленина, 32Б (СДК), д. Усть-Киндирла, ул. Чебодаева, 46 (СДК).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12" name="Рисунок 12" descr="http://beya19.ru/images/sovet/sergienko_a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ya19.ru/images/sovet/sergienko_ai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Сергиенко Александр Иванович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1-й вторник месяца.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Табат, ул. Чебодаева, 116 (лесозаготовительный участок).</w:t>
      </w:r>
    </w:p>
    <w:p w:rsidR="003C5C9D" w:rsidRDefault="003C5C9D" w:rsidP="003C5C9D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t>Округ № 2 (с. Бея, д. Дехановка)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11" name="Рисунок 11" descr="http://beya19.ru/images/sovet/zaicev_v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ya19.ru/images/sovet/zaicev_vo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Зайцев Валерий Олегович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досрочно сложил полномочия 20.02.2023 г.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10" name="Рисунок 10" descr="http://beya19.ru/images/sovet/kotelnikova_g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eya19.ru/images/sovet/kotelnikova_gm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Котельникова Галина Михайловна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каждый четверг с 10.00 до 12.00.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Бея, ул. Площадь Советов, 20, 3 этаж, каб. 310 (здание администрации Бейского района).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9" name="Рисунок 9" descr="http://beya19.ru/images/sovet/romancova_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eya19.ru/images/sovet/romancova_n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Романцова Надежда Викторовна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2-я среда месяца с 15.00 до 17.00.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Бея, ул. Площадь Советов, 21А, 1 этаж, оф. «Единая Россия».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8" name="Рисунок 8" descr="http://beya19.ru/images/sovet/chankina_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eya19.ru/images/sovet/chankina_a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lastRenderedPageBreak/>
        <w:t>Чанкина Анастасия Семеновна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3-й четверг месяца с 13.00 до 16.00.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Бея, ул. Площадь Советов, 20А, каб. 3 (РДК).</w:t>
      </w:r>
    </w:p>
    <w:p w:rsidR="003C5C9D" w:rsidRDefault="003C5C9D" w:rsidP="003C5C9D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t>Округ № 3 (с. Куйбышево, д. Уты, аал Шалгинов, аал Койбалы, аал Чаптыков, с. Новотроицкое, с. Кирба)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7" name="Рисунок 7" descr="http://beya19.ru/images/sovet/kogevnikova_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eya19.ru/images/sovet/kogevnikova_e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Кожевникова Елена Евгеньевна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3-й четверг месяца с 14.00 до 17.00.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Куйбышево, ул. Октябрьская, 3 (ОПС Бейского почтамта).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6" name="Рисунок 6" descr="http://beya19.ru/images/sovet/lyamkin_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eya19.ru/images/sovet/lyamkin_an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Лямкин Алексей Николаевич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досрочно сложил полномочия 18.09.2023 г.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32560" cy="2120900"/>
            <wp:effectExtent l="0" t="0" r="0" b="0"/>
            <wp:docPr id="5" name="Рисунок 5" descr="http://beya19.ru/images/sovet/masalovich_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eya19.ru/images/sovet/masalovich_mv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Масалович Михаил Владимирович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2-й четверг месяца с 13.30 до 15.30.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Новотроицкое, ул. Ленина, 15 (СДК).</w:t>
      </w:r>
    </w:p>
    <w:p w:rsidR="003C5C9D" w:rsidRDefault="003C5C9D" w:rsidP="003C5C9D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t>Округ № 4 (с. Новоенисейка, д. Новониколаевка, д. Дмитриевка, с. Сабинка, д. Красный Катамор, д. Новокурск, д. Калы)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4" name="Рисунок 4" descr="http://beya19.ru/images/sovet/krukova_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eya19.ru/images/sovet/krukova_n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Крюкова Наталья Александровна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1-й вторник месяца с 13.00 до 15.00.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Новоенисейка, ул. Ленина, 15 (здание администрации Новоенисейского сельсовета).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3" name="Рисунок 3" descr="http://beya19.ru/images/sovet/maksimov_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eya19.ru/images/sovet/maksimov_vv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Максимов Василий Вячеславович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3-й четверг месяца с 18.00 до 20.00.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д. Новокурск, ул. Садовая, 58 (СДК).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2" name="Рисунок 2" descr="http://beya19.ru/images/sovet/nikolaychuk_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eya19.ru/images/sovet/nikolaychuk_ev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Николайчук Евгений Владимирович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4-я пятница месяца с 17.00 до 19.00.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Сабинка, ул. Молодежная, 1А (СДК).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5C9D" w:rsidRDefault="003C5C9D" w:rsidP="003C5C9D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32560" cy="2120900"/>
            <wp:effectExtent l="0" t="0" r="0" b="0"/>
            <wp:docPr id="1" name="Рисунок 1" descr="http://beya19.ru/images/sovet/shahmatova_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eya19.ru/images/sovet/shahmatova_ti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9D" w:rsidRDefault="003C5C9D" w:rsidP="003C5C9D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Шахматова Татьяна Ивановна</w:t>
      </w:r>
    </w:p>
    <w:p w:rsidR="003C5C9D" w:rsidRDefault="003C5C9D" w:rsidP="003C5C9D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bookmarkStart w:id="0" w:name="_GoBack"/>
      <w:bookmarkEnd w:id="0"/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3-й четверг месяца с 15.00 до 17.00.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д. Калы, ул. Гагарина, 15 (СДК).</w:t>
      </w:r>
    </w:p>
    <w:p w:rsidR="00243221" w:rsidRPr="001C34A2" w:rsidRDefault="00243221" w:rsidP="003C5C9D"/>
    <w:sectPr w:rsidR="00243221" w:rsidRPr="001C34A2" w:rsidSect="003C5C9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5C9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ED521-720E-4673-8612-6F4259DE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C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C5C9D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2024-03-12T07:37:00Z</dcterms:modified>
</cp:coreProperties>
</file>