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B6" w:rsidRDefault="00BE24B6" w:rsidP="00BE24B6">
      <w:pPr>
        <w:pStyle w:val="1"/>
        <w:spacing w:before="300" w:after="180"/>
        <w:rPr>
          <w:rFonts w:ascii="Arial" w:hAnsi="Arial" w:cs="Arial"/>
          <w:b w:val="0"/>
          <w:bCs w:val="0"/>
          <w:color w:val="378450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378450"/>
          <w:sz w:val="30"/>
          <w:szCs w:val="30"/>
        </w:rPr>
        <w:t>Депутаты 6-го созыва</w:t>
      </w:r>
    </w:p>
    <w:p w:rsidR="00BE24B6" w:rsidRDefault="00BE24B6" w:rsidP="00BE24B6">
      <w:pPr>
        <w:pStyle w:val="2"/>
        <w:spacing w:before="0" w:beforeAutospacing="0" w:after="150" w:afterAutospacing="0"/>
        <w:rPr>
          <w:rFonts w:ascii="Arial" w:hAnsi="Arial" w:cs="Arial"/>
          <w:b w:val="0"/>
          <w:bCs w:val="0"/>
          <w:color w:val="378450"/>
          <w:sz w:val="23"/>
          <w:szCs w:val="23"/>
        </w:rPr>
      </w:pPr>
      <w:r>
        <w:rPr>
          <w:rFonts w:ascii="Arial" w:hAnsi="Arial" w:cs="Arial"/>
          <w:b w:val="0"/>
          <w:bCs w:val="0"/>
          <w:color w:val="378450"/>
          <w:sz w:val="23"/>
          <w:szCs w:val="23"/>
        </w:rPr>
        <w:t>Список депутатов Абазинского городского Совета депутатов 6-го созыва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13239"/>
      </w:tblGrid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527175" cy="2281555"/>
                  <wp:effectExtent l="0" t="0" r="0" b="0"/>
                  <wp:docPr id="13" name="Рисунок 13" descr="http://www.abaza-adm.ru/assets/images/sovdep/2021/hur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baza-adm.ru/assets/images/sovdep/2021/hur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 Председатель Совета депутатов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 Хуртина Елена Анатольевна</w:t>
            </w:r>
          </w:p>
          <w:p w:rsidR="00BE24B6" w:rsidRDefault="00BE24B6">
            <w:pPr>
              <w:pStyle w:val="a3"/>
              <w:spacing w:before="0" w:beforeAutospacing="0" w:after="270" w:afterAutospacing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281555"/>
                  <wp:effectExtent l="0" t="0" r="0" b="0"/>
                  <wp:docPr id="12" name="Рисунок 12" descr="http://www.abaza-adm.ru/assets/images/sovdep/2021/syag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baza-adm.ru/assets/images/sovdep/2021/syag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1   Сяглов Александр Владимирович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Анзасская, Геологическая, Доможакова, Затонская, Индустриальная, Обручева, Озерная (№ 52-100), Полевая, Родниковая, Саянская, Сибирская, Степная, Таштыпская, 26-го Партсъезда, 35 лет Победы, 69-й километр, 70 лет Октября.</w:t>
            </w:r>
          </w:p>
          <w:p w:rsidR="00BE24B6" w:rsidRDefault="00BE24B6">
            <w:r>
              <w:t> 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27175" cy="2281555"/>
                  <wp:effectExtent l="0" t="0" r="0" b="0"/>
                  <wp:docPr id="11" name="Рисунок 11" descr="http://www.abaza-adm.ru/assets/images/sovdep/2021/syag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baza-adm.ru/assets/images/sovdep/2021/syag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2  Сяглова Любовь Владимировна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Болотная, Горняцкая, Зеленая, Лесная, Маяковского, МПС, Озерная (№ 1-50), Октябрьская, Параллельная, ПДБ, Подгорная, Северная, СМП, Станционная, Строительная, Терешковой, Чернышев Лог, Щетинкина.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Переулки: Лесной, Юбилейный.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026920"/>
                  <wp:effectExtent l="0" t="0" r="0" b="0"/>
                  <wp:docPr id="10" name="Рисунок 10" descr="http://www.abaza-adm.ru/assets/images/sovdep/2021/de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baza-adm.ru/assets/images/sovdep/2021/de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3 Дейс Андрей Юрьевич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Гагарина (№ 7, 7-А, 9, 11, 13, 14, 14-А, 15, 16, 18, 20, 22, 24), Партизанская, Рудная, Транспортная, Фестивальная.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281555"/>
                  <wp:effectExtent l="0" t="0" r="0" b="0"/>
                  <wp:docPr id="9" name="Рисунок 9" descr="http://www.abaza-adm.ru/assets/images/sovdep/2021/dmitri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baza-adm.ru/assets/images/sovdep/2021/dmitri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5 Дмитриева Марина Леонидовна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Боровая, Вокзальная, Гоголя, Коммунальная, Кулакова (№ 113 - 143), Мира (№1 - 14), Осипенко, Сосновая, Спортивная, Стадионная, Урицкого, Фрунзе, Чапаева. Переулок Глухой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281555"/>
                  <wp:effectExtent l="0" t="0" r="0" b="0"/>
                  <wp:docPr id="8" name="Рисунок 8" descr="http://www.abaza-adm.ru/assets/images/sovdep/2021/chubu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baza-adm.ru/assets/images/sovdep/2021/chubu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6 Чубуков Сергей Юрьевич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Больничная, Гагарина (№ 1 - 6, 8, 10, 10-А, 12, 12-А), Глинки, Горького, Лермонтова, Парковая (№ 1 - 23 нечетная сторона), Пролетарская, Пушкина, Филатова (№ 2, 4), Чайковского, Чехова, 38-й квартал.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026920"/>
                  <wp:effectExtent l="0" t="0" r="0" b="0"/>
                  <wp:docPr id="7" name="Рисунок 7" descr="http://www.abaza-adm.ru/assets/images/sovdep/2021/malys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baza-adm.ru/assets/images/sovdep/2021/malys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7 Малышев Андрей Викторович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Горная, Ленина (№ 1, 1-А, 1-Б, 3, 3-А, 5, 5-А, 7, 8, 9), Железнодорожная, Ключик.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281555"/>
                  <wp:effectExtent l="0" t="0" r="0" b="0"/>
                  <wp:docPr id="6" name="Рисунок 6" descr="http://www.abaza-adm.ru/assets/images/sovdep/2021/karac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baza-adm.ru/assets/images/sovdep/2021/karac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8 Карачев Алексей Александрович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Кулакова (№ 1, 3), Лазо (№ 2, 3, 4), Ленина (№ 2, 2-А, 4, 6).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026920"/>
                  <wp:effectExtent l="0" t="0" r="0" b="0"/>
                  <wp:docPr id="5" name="Рисунок 5" descr="http://www.abaza-adm.ru/assets/images/sovdep/2021/shushenac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baza-adm.ru/assets/images/sovdep/2021/shushenac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10 Шушеначев Вячеслав Валериевич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ДОЗ, Комсомольская, Лазо (№ 6, 6-А, 8).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281555"/>
                  <wp:effectExtent l="0" t="0" r="0" b="0"/>
                  <wp:docPr id="4" name="Рисунок 4" descr="http://www.abaza-adm.ru/assets/images/sovdep/2021/hur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baza-adm.ru/assets/images/sovdep/2021/hur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11 Хуртина Елена Анатольевна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Береговая, Красноармейская, Кузнечная, Набережная (№ 2, 4, 6, 8, 8-А, 10, 10-А), Остров, Чкалова.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27175" cy="2130425"/>
                  <wp:effectExtent l="0" t="0" r="0" b="0"/>
                  <wp:docPr id="3" name="Рисунок 3" descr="http://www.abaza-adm.ru/assets/images/sovdep/2021/korobei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baza-adm.ru/assets/images/sovdep/2021/korobei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12 Коробейников Владимир Петрович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Герцена, Калинина, Кирова, Кравченко, Речная, Садовая, Сплавщиков, Сурикова, ТЭЦ, Фурманова, Хакасская.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Переулки: Абазинский, Водозаборный, Сплавщиков.</w:t>
            </w:r>
          </w:p>
        </w:tc>
      </w:tr>
      <w:tr w:rsidR="00BE24B6" w:rsidTr="00BE24B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pPr>
              <w:pStyle w:val="a3"/>
              <w:spacing w:before="0" w:beforeAutospacing="0" w:after="270" w:afterAutospacing="0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527175" cy="2026920"/>
                  <wp:effectExtent l="0" t="0" r="0" b="0"/>
                  <wp:docPr id="2" name="Рисунок 2" descr="http://www.abaza-adm.ru/assets/images/sovdep/2021/baika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baza-adm.ru/assets/images/sovdep/2021/baika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27175" cy="2026920"/>
                  <wp:effectExtent l="0" t="0" r="0" b="0"/>
                  <wp:docPr id="1" name="Рисунок 1" descr="http://www.abaza-adm.ru/assets/images/sovdep/2021/kostyr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baza-adm.ru/assets/images/sovdep/2021/kostyr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24B6" w:rsidRDefault="00BE24B6">
            <w:r>
              <w:lastRenderedPageBreak/>
              <w:t> </w:t>
            </w:r>
          </w:p>
          <w:p w:rsidR="00BE24B6" w:rsidRDefault="00BE24B6">
            <w:pPr>
              <w:pStyle w:val="2"/>
              <w:spacing w:before="0" w:beforeAutospacing="0" w:after="150" w:afterAutospacing="0"/>
              <w:rPr>
                <w:b w:val="0"/>
                <w:bCs w:val="0"/>
                <w:color w:val="378450"/>
                <w:sz w:val="23"/>
                <w:szCs w:val="23"/>
              </w:rPr>
            </w:pPr>
            <w:r>
              <w:rPr>
                <w:b w:val="0"/>
                <w:bCs w:val="0"/>
                <w:color w:val="378450"/>
                <w:sz w:val="23"/>
                <w:szCs w:val="23"/>
              </w:rPr>
              <w:t>Округ № 13 Байкалова Нина Валерьевна,  Костырева Оксана Ивановна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rPr>
                <w:rStyle w:val="a8"/>
              </w:rPr>
              <w:t> 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Правобережная часть города Абазы: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Улицы: Автомобилистов, Арбатская, Арбатский лог, Баумана, Березовая, Веры, Гайдара, Декабристов, Дзержинского, дом Дорожного мастера, Карбышева, Кедровая, Кленовая, Комарова, Королева, Луговая, Макаренко, Малиновая, Мичурина, Молодежная, Надежды, Новая, Островского, Пионерская, Совхозная, Солнечная, Студенческая, Садовая (Абаза-Заречная), Титова, Трудовая, Цветаевой, Цукановой, Шоссейная, Энтузиастов, 50 лет Октября.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Переулок Шоссейный.</w:t>
            </w:r>
          </w:p>
          <w:p w:rsidR="00BE24B6" w:rsidRDefault="00BE24B6">
            <w:pPr>
              <w:pStyle w:val="a3"/>
              <w:spacing w:before="0" w:beforeAutospacing="0" w:after="270" w:afterAutospacing="0"/>
            </w:pPr>
            <w:r>
              <w:t>Садовые общества.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24B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00836-85B7-46A9-9DAA-72863D37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E2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2024-03-12T05:01:00Z</dcterms:modified>
</cp:coreProperties>
</file>