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0D1" w:rsidRDefault="00C440D1" w:rsidP="00C440D1">
      <w:pPr>
        <w:spacing w:after="0" w:line="240" w:lineRule="auto"/>
        <w:rPr>
          <w:szCs w:val="24"/>
          <w:lang w:eastAsia="ru-RU"/>
        </w:rPr>
      </w:pPr>
      <w:r w:rsidRPr="00C440D1">
        <w:rPr>
          <w:rStyle w:val="secdate"/>
          <w:rFonts w:ascii="Noto Sans" w:hAnsi="Noto Sans"/>
          <w:b/>
          <w:bCs/>
          <w:caps/>
          <w:color w:val="000000"/>
          <w:sz w:val="21"/>
          <w:szCs w:val="21"/>
        </w:rPr>
        <w:t>Новости</w:t>
      </w:r>
      <w:r>
        <w:rPr>
          <w:rStyle w:val="secdate"/>
          <w:rFonts w:ascii="Noto Sans" w:hAnsi="Noto Sans"/>
          <w:color w:val="000000"/>
          <w:sz w:val="27"/>
          <w:szCs w:val="27"/>
        </w:rPr>
        <w:t> </w:t>
      </w:r>
      <w:r>
        <w:rPr>
          <w:rStyle w:val="date"/>
          <w:rFonts w:ascii="Noto Sans" w:hAnsi="Noto Sans"/>
          <w:caps/>
          <w:color w:val="CC9900"/>
          <w:spacing w:val="12"/>
          <w:sz w:val="21"/>
          <w:szCs w:val="21"/>
        </w:rPr>
        <w:t>26 мая 2024, 16:13</w:t>
      </w:r>
    </w:p>
    <w:p w:rsidR="00C440D1" w:rsidRDefault="00C440D1" w:rsidP="00C440D1">
      <w:pPr>
        <w:pStyle w:val="1"/>
        <w:spacing w:before="0" w:line="240" w:lineRule="auto"/>
        <w:rPr>
          <w:rFonts w:ascii="Noto Sans" w:hAnsi="Noto Sans"/>
          <w:color w:val="CC9900"/>
          <w:sz w:val="54"/>
          <w:szCs w:val="54"/>
        </w:rPr>
      </w:pPr>
      <w:r>
        <w:rPr>
          <w:rFonts w:ascii="Noto Sans" w:hAnsi="Noto Sans"/>
          <w:color w:val="CC9900"/>
          <w:sz w:val="54"/>
          <w:szCs w:val="54"/>
        </w:rPr>
        <w:t>Амосов отчитался о доходах за 2023 год</w:t>
      </w:r>
    </w:p>
    <w:p w:rsidR="00C440D1" w:rsidRDefault="00C440D1" w:rsidP="00C440D1">
      <w:pPr>
        <w:spacing w:after="0" w:line="240" w:lineRule="auto"/>
        <w:rPr>
          <w:rFonts w:ascii="Noto Sans" w:hAnsi="Noto Sans"/>
          <w:color w:val="000000"/>
          <w:sz w:val="27"/>
          <w:szCs w:val="27"/>
        </w:rPr>
      </w:pPr>
      <w:r w:rsidRPr="00C440D1">
        <w:rPr>
          <w:rFonts w:ascii="Noto Sans" w:hAnsi="Noto Sans"/>
          <w:color w:val="000000"/>
          <w:sz w:val="27"/>
          <w:szCs w:val="27"/>
        </w:rPr>
        <w:drawing>
          <wp:inline distT="0" distB="0" distL="0" distR="0" wp14:anchorId="6917CA93" wp14:editId="706A1700">
            <wp:extent cx="2740661" cy="30056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4378" cy="30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0D1" w:rsidRDefault="00C440D1" w:rsidP="00C440D1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Доходы депутата петербургского Заксобрания </w:t>
      </w:r>
      <w:r w:rsidRPr="00C440D1">
        <w:rPr>
          <w:rFonts w:ascii="Noto Serif" w:hAnsi="Noto Serif"/>
          <w:i/>
          <w:iCs/>
          <w:color w:val="000000"/>
          <w:sz w:val="27"/>
          <w:szCs w:val="27"/>
        </w:rPr>
        <w:t>Михаила Амосова</w:t>
      </w:r>
      <w:r>
        <w:rPr>
          <w:rFonts w:ascii="Noto Sans" w:hAnsi="Noto Sans"/>
          <w:color w:val="000000"/>
          <w:sz w:val="27"/>
          <w:szCs w:val="27"/>
        </w:rPr>
        <w:t> превысили в 2023 году семь миллионов рублей, сообщил он в своем Telegram-канале. Его жена за тот же период заработала менее двух миллионов рублей.</w:t>
      </w:r>
    </w:p>
    <w:p w:rsidR="00C440D1" w:rsidRDefault="00C440D1" w:rsidP="00C440D1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"Публикую декларацию за 2023 год мою и моей супруги. Раз уж стал слугой народа, то и отчитываться нужно перед народом. Есть обязанность в законе или прямой такой обязанности нет", — присовокупил к представленным сведениям парламентарий.</w:t>
      </w:r>
    </w:p>
    <w:p w:rsidR="00C440D1" w:rsidRDefault="00C440D1" w:rsidP="00C440D1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Согласно представленной информации, в прошлом году Амосов заработал 7,087 миллиона рублей, из которых почти 4,6 миллиона рублей он получил как депутат ЗакСа, еще 507 тысяч рублей ему принесли педагогическая и научная деятельность. Доходы от банковских вкладов обогатили парламентария на 26 тысяч рублей, страховая пенсия по старости — на 317 тысяч рублей. С продажи легкового автомобиля он выручил еще 1,85</w:t>
      </w:r>
      <w:bookmarkStart w:id="0" w:name="_GoBack"/>
      <w:bookmarkEnd w:id="0"/>
      <w:r>
        <w:rPr>
          <w:rFonts w:ascii="Noto Sans" w:hAnsi="Noto Sans"/>
          <w:color w:val="000000"/>
          <w:sz w:val="27"/>
          <w:szCs w:val="27"/>
        </w:rPr>
        <w:t xml:space="preserve"> миллиона рублей.</w:t>
      </w:r>
    </w:p>
    <w:p w:rsidR="00C440D1" w:rsidRDefault="00C440D1" w:rsidP="00C440D1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Амосов располагает девятью счетами в банках, суммарный остаток средств на них превышает 1,2 миллиона рублей. Также у него в собственности имеется 2/3 доли в квартире площадью 126 метров и автомобиль Haval Dargo.</w:t>
      </w:r>
    </w:p>
    <w:p w:rsidR="00C440D1" w:rsidRDefault="00C440D1" w:rsidP="00C440D1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Супруга Амосова заработала за год 1,887 миллиона рублей, из которых 1,197 миллиона ей принесла работа в СПбГЭУ, а еще 425 тысяч — доход от сдачи жилья в аренду. Страховая пенсия по старости и доход от вкладов в банках обогатили ее на 156 тысяч и 111 тысяч рублей соответственно. В собственности у нее указаны два земельных участка площадью 960 и 944 квадратных метров, а также жилой дом площадью 347 квадратных метров во Всеволожском районе Ленобласти. Также жене депутата принадлежат апартаменты площадью 28 квадратных метров.</w:t>
      </w:r>
    </w:p>
    <w:p w:rsidR="00C440D1" w:rsidRDefault="00C440D1" w:rsidP="00C440D1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lastRenderedPageBreak/>
        <w:t>Согласно действующему законодательству, сведения о доходах и имуществе депутатов публикуются в обезличенном виде. При этом ряд петербургских избранников  добровольно публиковали подобную информацию. Подобным образом поступили </w:t>
      </w:r>
      <w:r w:rsidRPr="00C440D1">
        <w:rPr>
          <w:rFonts w:ascii="Noto Sans" w:hAnsi="Noto Sans"/>
          <w:color w:val="000000"/>
          <w:sz w:val="27"/>
          <w:szCs w:val="27"/>
        </w:rPr>
        <w:t>спикер ЗакСа </w:t>
      </w:r>
      <w:r w:rsidRPr="00C440D1">
        <w:rPr>
          <w:rFonts w:ascii="Noto Serif" w:hAnsi="Noto Serif"/>
          <w:i/>
          <w:iCs/>
          <w:color w:val="000000"/>
          <w:sz w:val="27"/>
          <w:szCs w:val="27"/>
        </w:rPr>
        <w:t>Александр Бельский</w:t>
      </w:r>
      <w:r>
        <w:rPr>
          <w:rFonts w:ascii="Noto Sans" w:hAnsi="Noto Sans"/>
          <w:color w:val="000000"/>
          <w:sz w:val="27"/>
          <w:szCs w:val="27"/>
        </w:rPr>
        <w:t>, депутаты </w:t>
      </w:r>
      <w:r w:rsidRPr="00C440D1">
        <w:rPr>
          <w:rFonts w:ascii="Noto Serif" w:hAnsi="Noto Serif"/>
          <w:i/>
          <w:iCs/>
          <w:color w:val="000000"/>
          <w:sz w:val="27"/>
          <w:szCs w:val="27"/>
        </w:rPr>
        <w:t>Марина Шишкина</w:t>
      </w:r>
      <w:r>
        <w:rPr>
          <w:rFonts w:ascii="Noto Sans" w:hAnsi="Noto Sans"/>
          <w:color w:val="000000"/>
          <w:sz w:val="27"/>
          <w:szCs w:val="27"/>
        </w:rPr>
        <w:t> и </w:t>
      </w:r>
      <w:r w:rsidRPr="00C440D1">
        <w:rPr>
          <w:rFonts w:ascii="Noto Serif" w:hAnsi="Noto Serif"/>
          <w:i/>
          <w:iCs/>
          <w:color w:val="000000"/>
          <w:sz w:val="27"/>
          <w:szCs w:val="27"/>
        </w:rPr>
        <w:t>Алексей Цивилев</w:t>
      </w:r>
      <w:r>
        <w:rPr>
          <w:rFonts w:ascii="Noto Sans" w:hAnsi="Noto Sans"/>
          <w:color w:val="000000"/>
          <w:sz w:val="27"/>
          <w:szCs w:val="27"/>
        </w:rPr>
        <w:t>, а также </w:t>
      </w:r>
      <w:r w:rsidRPr="00C440D1">
        <w:rPr>
          <w:rFonts w:ascii="Noto Sans" w:hAnsi="Noto Sans"/>
          <w:color w:val="000000"/>
          <w:sz w:val="27"/>
          <w:szCs w:val="27"/>
        </w:rPr>
        <w:t>члены фракции "Яблоко"</w:t>
      </w:r>
      <w:r>
        <w:rPr>
          <w:rFonts w:ascii="Noto Sans" w:hAnsi="Noto Sans"/>
          <w:color w:val="000000"/>
          <w:sz w:val="27"/>
          <w:szCs w:val="27"/>
        </w:rPr>
        <w:t>. Произошло это еще в период с конца апреля по начало мая.</w:t>
      </w:r>
    </w:p>
    <w:p w:rsidR="00C440D1" w:rsidRDefault="00C440D1" w:rsidP="00C440D1">
      <w:pPr>
        <w:pStyle w:val="author"/>
        <w:spacing w:before="0" w:beforeAutospacing="0" w:after="0" w:afterAutospacing="0"/>
        <w:rPr>
          <w:rFonts w:ascii="Noto Serif" w:hAnsi="Noto Serif"/>
          <w:i/>
          <w:iCs/>
          <w:color w:val="000000"/>
        </w:rPr>
      </w:pPr>
      <w:r>
        <w:rPr>
          <w:rFonts w:ascii="Noto Serif" w:hAnsi="Noto Serif"/>
          <w:i/>
          <w:iCs/>
          <w:color w:val="000000"/>
        </w:rPr>
        <w:t>Фото: ЗАКС.Ру</w:t>
      </w:r>
    </w:p>
    <w:p w:rsidR="00243221" w:rsidRPr="001C34A2" w:rsidRDefault="00C440D1" w:rsidP="00C440D1">
      <w:pPr>
        <w:spacing w:after="0" w:line="240" w:lineRule="auto"/>
      </w:pPr>
      <w:r w:rsidRPr="00C440D1">
        <w:t>https://www.zaks.ru/new/archive/view/252135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Noto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40D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C876B-AA2C-4F17-BABB-0DEAE201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ecdate">
    <w:name w:val="secdate"/>
    <w:basedOn w:val="a0"/>
    <w:rsid w:val="00C440D1"/>
  </w:style>
  <w:style w:type="character" w:customStyle="1" w:styleId="date">
    <w:name w:val="date"/>
    <w:basedOn w:val="a0"/>
    <w:rsid w:val="00C440D1"/>
  </w:style>
  <w:style w:type="paragraph" w:customStyle="1" w:styleId="author">
    <w:name w:val="author"/>
    <w:basedOn w:val="a"/>
    <w:rsid w:val="00C440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2025-04-27T15:15:00Z</dcterms:modified>
</cp:coreProperties>
</file>