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E5" w:rsidRDefault="009F38E5" w:rsidP="009F38E5">
      <w:pPr>
        <w:pStyle w:val="1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Состав Совета депутатов муниципального образования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432560"/>
            <wp:effectExtent l="0" t="0" r="0" b="0"/>
            <wp:docPr id="18" name="Рисунок 18" descr="Киселев Игорь Павл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елев Игорь Павл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Киселев Игорь Павлович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«Барышский район», депутат Совета депутатов МО «Барышское городское поселение»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432560"/>
            <wp:effectExtent l="0" t="0" r="0" b="0"/>
            <wp:docPr id="17" name="Рисунок 17" descr="Булыгина Валентина Николаевн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лыгина Валентина Николаевн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Булыгина Валентина Николаевна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«Барышское городское поселение»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63015"/>
            <wp:effectExtent l="0" t="0" r="0" b="0"/>
            <wp:docPr id="16" name="Рисунок 16" descr="Чванова Сафия Анатол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ванова Сафия Анатол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Чванова Сафия Анатольевна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«Земляничненское сельское поселение»,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53490"/>
            <wp:effectExtent l="0" t="0" r="0" b="0"/>
            <wp:docPr id="15" name="Рисунок 15" descr="Седов Игорь Евгенье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дов Игорь Евгенье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Седов Игорь Евгеньевич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 МО «Барышский район, депутат Совета депутатов МО «Земляничненское сельское поселение»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63015"/>
            <wp:effectExtent l="0" t="0" r="0" b="0"/>
            <wp:docPr id="14" name="Рисунок 14" descr="Волков Александр Владимир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лков Александр Владимир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Волков Александр Владимирович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«Измайловское городское поселение»,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lastRenderedPageBreak/>
        <w:drawing>
          <wp:inline distT="0" distB="0" distL="0" distR="0">
            <wp:extent cx="951865" cy="1263015"/>
            <wp:effectExtent l="0" t="0" r="0" b="0"/>
            <wp:docPr id="13" name="Рисунок 13" descr="Жидкова Валентина Тагировн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идкова Валентина Тагировн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Жидкова Валентина Тагировна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 МО «Измайловское городское поселение»,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395095"/>
            <wp:effectExtent l="0" t="0" r="0" b="0"/>
            <wp:docPr id="12" name="Рисунок 12" descr="Грачева Надежда Александр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ачева Надежда Александр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Грачева Надежда Александровна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«Жадовское  городское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017905"/>
            <wp:effectExtent l="0" t="0" r="0" b="0"/>
            <wp:docPr id="11" name="Рисунок 11" descr="Мингалишев Фаиль Фатых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ингалишев Фаиль Фатых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Мингалишев Фаиль Фатыхович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  МО «Жадовское  городское поселение»,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036955"/>
            <wp:effectExtent l="0" t="0" r="0" b="0"/>
            <wp:docPr id="10" name="Рисунок 10" descr="Грачева Александра Николае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ачева Александра Николае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Грачева Александра Николаевна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«Ленинское   городское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310640"/>
            <wp:effectExtent l="0" t="0" r="0" b="0"/>
            <wp:docPr id="9" name="Рисунок 9" descr="Козлов Алексей Владимир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злов Алексей Владимир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Козлов Алексей Владимирович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  МО «Ленинское   городское поселение», депутат Совета депутатов 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951865"/>
            <wp:effectExtent l="0" t="0" r="0" b="0"/>
            <wp:docPr id="8" name="Рисунок 8" descr="Шипова Маргарита Михайловна 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Шипова Маргарита Михайловна 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Шипова Маргарита Михайловна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«Поливановское   сельское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lastRenderedPageBreak/>
        <w:drawing>
          <wp:inline distT="0" distB="0" distL="0" distR="0">
            <wp:extent cx="951865" cy="1149985"/>
            <wp:effectExtent l="0" t="0" r="0" b="0"/>
            <wp:docPr id="7" name="Рисунок 7" descr="Орешников Александр Николае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решников Александр Николае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Орешников Александр Николаевич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  МО</w:t>
      </w:r>
      <w:r>
        <w:rPr>
          <w:rFonts w:ascii="Verdana" w:hAnsi="Verdana"/>
          <w:color w:val="052635"/>
          <w:sz w:val="19"/>
          <w:szCs w:val="19"/>
        </w:rPr>
        <w:br/>
        <w:t>«Поливановское   сельское поселение»,</w:t>
      </w:r>
      <w:r>
        <w:rPr>
          <w:rFonts w:ascii="Verdana" w:hAnsi="Verdana"/>
          <w:color w:val="052635"/>
          <w:sz w:val="19"/>
          <w:szCs w:val="19"/>
        </w:rPr>
        <w:br/>
        <w:t>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82065"/>
            <wp:effectExtent l="0" t="0" r="0" b="0"/>
            <wp:docPr id="6" name="Рисунок 6" descr="Завьялова  Марина Алексеевна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вьялова  Марина Алексеевна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Завьялова Марина Алексеевна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«Малохомутерское   сельское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904875"/>
            <wp:effectExtent l="0" t="0" r="0" b="0"/>
            <wp:docPr id="5" name="Рисунок 5" descr="Мурзаков  Александр Анатолье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рзаков  Александр Анатолье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Мурзаков Александр Анатольевич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 МО «Малохомутерское   сельское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63015"/>
            <wp:effectExtent l="0" t="0" r="0" b="0"/>
            <wp:docPr id="4" name="Рисунок 4" descr="Лукьянова Любовь Викторовна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укьянова Любовь Викторовна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Лукьянова Любовь Викторовна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«Старотимошкинское городское  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1263015"/>
            <wp:effectExtent l="0" t="0" r="0" b="0"/>
            <wp:docPr id="3" name="Рисунок 3" descr="Кадерлеев Хамзя Юсупо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дерлеев Хамзя Юсупо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Кадерлеев Хамзя Юсупович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   МО «Старотимошкинское городское  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drawing>
          <wp:inline distT="0" distB="0" distL="0" distR="0">
            <wp:extent cx="951865" cy="829310"/>
            <wp:effectExtent l="0" t="0" r="0" b="0"/>
            <wp:docPr id="2" name="Рисунок 2" descr="Кадыров Мурат Тулие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дыров Мурат Тулие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Кадыров Мурат Тулиевич</w:t>
        </w:r>
      </w:hyperlink>
      <w:r>
        <w:rPr>
          <w:rFonts w:ascii="Verdana" w:hAnsi="Verdana"/>
          <w:color w:val="052635"/>
          <w:sz w:val="19"/>
          <w:szCs w:val="19"/>
        </w:rPr>
        <w:br/>
        <w:t>Глава МО «Живайкинское сельское   поселение», 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9F38E5" w:rsidRDefault="009F38E5" w:rsidP="009F38E5">
      <w:pPr>
        <w:pStyle w:val="news-item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noProof/>
          <w:color w:val="1759B4"/>
          <w:sz w:val="19"/>
          <w:szCs w:val="19"/>
        </w:rPr>
        <w:lastRenderedPageBreak/>
        <w:drawing>
          <wp:inline distT="0" distB="0" distL="0" distR="0">
            <wp:extent cx="951865" cy="716280"/>
            <wp:effectExtent l="0" t="0" r="0" b="0"/>
            <wp:docPr id="1" name="Рисунок 1" descr="Егоров Александр Ивано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Егоров Александр Ивано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history="1">
        <w:r>
          <w:rPr>
            <w:rStyle w:val="a5"/>
            <w:rFonts w:ascii="Verdana" w:hAnsi="Verdana"/>
            <w:b/>
            <w:bCs/>
            <w:color w:val="1759B4"/>
            <w:sz w:val="19"/>
            <w:szCs w:val="19"/>
          </w:rPr>
          <w:t>Егоров Александр Иванович</w:t>
        </w:r>
      </w:hyperlink>
      <w:r>
        <w:rPr>
          <w:rFonts w:ascii="Verdana" w:hAnsi="Verdana"/>
          <w:color w:val="052635"/>
          <w:sz w:val="19"/>
          <w:szCs w:val="19"/>
        </w:rPr>
        <w:br/>
        <w:t>Депутат Совета депутатов  </w:t>
      </w:r>
      <w:r>
        <w:rPr>
          <w:rFonts w:ascii="Verdana" w:hAnsi="Verdana"/>
          <w:color w:val="052635"/>
          <w:sz w:val="19"/>
          <w:szCs w:val="19"/>
        </w:rPr>
        <w:br/>
        <w:t>МО «Живайкинское сельское   поселение»,</w:t>
      </w:r>
      <w:r>
        <w:rPr>
          <w:rFonts w:ascii="Verdana" w:hAnsi="Verdana"/>
          <w:color w:val="052635"/>
          <w:sz w:val="19"/>
          <w:szCs w:val="19"/>
        </w:rPr>
        <w:br/>
        <w:t>депутат Совета депутатов</w:t>
      </w:r>
      <w:r>
        <w:rPr>
          <w:rFonts w:ascii="Verdana" w:hAnsi="Verdana"/>
          <w:color w:val="052635"/>
          <w:sz w:val="19"/>
          <w:szCs w:val="19"/>
        </w:rPr>
        <w:br/>
        <w:t>МО «Барышский район»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F38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38E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E1011-F4AE-43CD-8A08-3017840E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9F38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rysh.org/sovet/sovet_rajon_sostav/?ELEMENT_ID=20413" TargetMode="External"/><Relationship Id="rId18" Type="http://schemas.openxmlformats.org/officeDocument/2006/relationships/hyperlink" Target="https://barysh.org/sovet/sovet_rajon_sostav/?ELEMENT_ID=20414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s://barysh.org/sovet/sovet_rajon_sostav/?ELEMENT_ID=20421" TargetMode="External"/><Relationship Id="rId21" Type="http://schemas.openxmlformats.org/officeDocument/2006/relationships/hyperlink" Target="https://barysh.org/sovet/sovet_rajon_sostav/?ELEMENT_ID=20415" TargetMode="External"/><Relationship Id="rId34" Type="http://schemas.openxmlformats.org/officeDocument/2006/relationships/hyperlink" Target="https://barysh.org/sovet/sovet_rajon_sostav/?ELEMENT_ID=20420" TargetMode="External"/><Relationship Id="rId42" Type="http://schemas.openxmlformats.org/officeDocument/2006/relationships/hyperlink" Target="https://barysh.org/sovet/sovet_rajon_sostav/?ELEMENT_ID=20422" TargetMode="External"/><Relationship Id="rId47" Type="http://schemas.openxmlformats.org/officeDocument/2006/relationships/image" Target="media/image15.jpeg"/><Relationship Id="rId50" Type="http://schemas.openxmlformats.org/officeDocument/2006/relationships/image" Target="media/image16.jpeg"/><Relationship Id="rId55" Type="http://schemas.openxmlformats.org/officeDocument/2006/relationships/hyperlink" Target="https://barysh.org/sovet/sovet_rajon_sostav/?ELEMENT_ID=20427" TargetMode="External"/><Relationship Id="rId7" Type="http://schemas.openxmlformats.org/officeDocument/2006/relationships/hyperlink" Target="https://barysh.org/sovet/sovet_rajon_sostav/?ELEMENT_ID=20411" TargetMode="External"/><Relationship Id="rId12" Type="http://schemas.openxmlformats.org/officeDocument/2006/relationships/hyperlink" Target="https://barysh.org/sovet/sovet_rajon_sostav/?ELEMENT_ID=20412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barysh.org/sovet/sovet_rajon_sostav/?ELEMENT_ID=20417" TargetMode="External"/><Relationship Id="rId33" Type="http://schemas.openxmlformats.org/officeDocument/2006/relationships/hyperlink" Target="https://barysh.org/sovet/sovet_rajon_sostav/?ELEMENT_ID=20419" TargetMode="External"/><Relationship Id="rId38" Type="http://schemas.openxmlformats.org/officeDocument/2006/relationships/image" Target="media/image12.jpeg"/><Relationship Id="rId46" Type="http://schemas.openxmlformats.org/officeDocument/2006/relationships/hyperlink" Target="https://barysh.org/sovet/sovet_rajon_sostav/?ELEMENT_ID=2042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rysh.org/sovet/sovet_rajon_sostav/?ELEMENT_ID=20414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9.jpeg"/><Relationship Id="rId41" Type="http://schemas.openxmlformats.org/officeDocument/2006/relationships/image" Target="media/image13.jpeg"/><Relationship Id="rId54" Type="http://schemas.openxmlformats.org/officeDocument/2006/relationships/hyperlink" Target="https://barysh.org/sovet/sovet_rajon_sostav/?ELEMENT_ID=20426" TargetMode="External"/><Relationship Id="rId1" Type="http://schemas.openxmlformats.org/officeDocument/2006/relationships/styles" Target="styles.xml"/><Relationship Id="rId6" Type="http://schemas.openxmlformats.org/officeDocument/2006/relationships/hyperlink" Target="https://barysh.org/sovet/sovet_rajon_sostav/?ELEMENT_ID=20410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barysh.org/sovet/sovet_rajon_sostav/?ELEMENT_ID=20416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s://barysh.org/sovet/sovet_rajon_sostav/?ELEMENT_ID=20421" TargetMode="External"/><Relationship Id="rId40" Type="http://schemas.openxmlformats.org/officeDocument/2006/relationships/hyperlink" Target="https://barysh.org/sovet/sovet_rajon_sostav/?ELEMENT_ID=20422" TargetMode="External"/><Relationship Id="rId45" Type="http://schemas.openxmlformats.org/officeDocument/2006/relationships/hyperlink" Target="https://barysh.org/sovet/sovet_rajon_sostav/?ELEMENT_ID=20423" TargetMode="External"/><Relationship Id="rId53" Type="http://schemas.openxmlformats.org/officeDocument/2006/relationships/image" Target="media/image17.jpeg"/><Relationship Id="rId58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arysh.org/sovet/sovet_rajon_sostav/?ELEMENT_ID=20413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barysh.org/sovet/sovet_rajon_sostav/?ELEMENT_ID=20418" TargetMode="External"/><Relationship Id="rId36" Type="http://schemas.openxmlformats.org/officeDocument/2006/relationships/hyperlink" Target="https://barysh.org/sovet/sovet_rajon_sostav/?ELEMENT_ID=20420" TargetMode="External"/><Relationship Id="rId49" Type="http://schemas.openxmlformats.org/officeDocument/2006/relationships/hyperlink" Target="https://barysh.org/sovet/sovet_rajon_sostav/?ELEMENT_ID=20425" TargetMode="External"/><Relationship Id="rId57" Type="http://schemas.openxmlformats.org/officeDocument/2006/relationships/hyperlink" Target="https://barysh.org/sovet/sovet_rajon_sostav/?ELEMENT_ID=20427" TargetMode="External"/><Relationship Id="rId10" Type="http://schemas.openxmlformats.org/officeDocument/2006/relationships/hyperlink" Target="https://barysh.org/sovet/sovet_rajon_sostav/?ELEMENT_ID=20412" TargetMode="External"/><Relationship Id="rId19" Type="http://schemas.openxmlformats.org/officeDocument/2006/relationships/hyperlink" Target="https://barysh.org/sovet/sovet_rajon_sostav/?ELEMENT_ID=20415" TargetMode="External"/><Relationship Id="rId31" Type="http://schemas.openxmlformats.org/officeDocument/2006/relationships/hyperlink" Target="https://barysh.org/sovet/sovet_rajon_sostav/?ELEMENT_ID=20419" TargetMode="External"/><Relationship Id="rId44" Type="http://schemas.openxmlformats.org/officeDocument/2006/relationships/image" Target="media/image14.jpeg"/><Relationship Id="rId52" Type="http://schemas.openxmlformats.org/officeDocument/2006/relationships/hyperlink" Target="https://barysh.org/sovet/sovet_rajon_sostav/?ELEMENT_ID=20426" TargetMode="External"/><Relationship Id="rId4" Type="http://schemas.openxmlformats.org/officeDocument/2006/relationships/hyperlink" Target="https://barysh.org/sovet/sovet_rajon_sostav/?ELEMENT_ID=20410" TargetMode="External"/><Relationship Id="rId9" Type="http://schemas.openxmlformats.org/officeDocument/2006/relationships/hyperlink" Target="https://barysh.org/sovet/sovet_rajon_sostav/?ELEMENT_ID=20411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barysh.org/sovet/sovet_rajon_sostav/?ELEMENT_ID=20416" TargetMode="External"/><Relationship Id="rId27" Type="http://schemas.openxmlformats.org/officeDocument/2006/relationships/hyperlink" Target="https://barysh.org/sovet/sovet_rajon_sostav/?ELEMENT_ID=20417" TargetMode="External"/><Relationship Id="rId30" Type="http://schemas.openxmlformats.org/officeDocument/2006/relationships/hyperlink" Target="https://barysh.org/sovet/sovet_rajon_sostav/?ELEMENT_ID=20418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s://barysh.org/sovet/sovet_rajon_sostav/?ELEMENT_ID=20423" TargetMode="External"/><Relationship Id="rId48" Type="http://schemas.openxmlformats.org/officeDocument/2006/relationships/hyperlink" Target="https://barysh.org/sovet/sovet_rajon_sostav/?ELEMENT_ID=20424" TargetMode="External"/><Relationship Id="rId56" Type="http://schemas.openxmlformats.org/officeDocument/2006/relationships/image" Target="media/image18.jpeg"/><Relationship Id="rId8" Type="http://schemas.openxmlformats.org/officeDocument/2006/relationships/image" Target="media/image2.jpeg"/><Relationship Id="rId51" Type="http://schemas.openxmlformats.org/officeDocument/2006/relationships/hyperlink" Target="https://barysh.org/sovet/sovet_rajon_sostav/?ELEMENT_ID=2042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2024-03-07T06:37:00Z</dcterms:modified>
</cp:coreProperties>
</file>