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7772"/>
      </w:tblGrid>
      <w:tr w:rsidR="00915128" w:rsidTr="0091512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15128" w:rsidRDefault="00915128">
            <w:pPr>
              <w:rPr>
                <w:rFonts w:ascii="Segoe UI" w:hAnsi="Segoe UI" w:cs="Segoe UI"/>
                <w:color w:val="3A4256"/>
              </w:rPr>
            </w:pPr>
            <w:bookmarkStart w:id="0" w:name="_GoBack"/>
            <w:bookmarkEnd w:id="0"/>
            <w:r>
              <w:rPr>
                <w:rStyle w:val="a4"/>
                <w:rFonts w:ascii="Segoe UI" w:hAnsi="Segoe UI" w:cs="Segoe UI"/>
                <w:b w:val="0"/>
                <w:bCs w:val="0"/>
                <w:color w:val="767676"/>
              </w:rPr>
              <w:t>Руководитель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915128" w:rsidRDefault="00915128">
            <w:pPr>
              <w:rPr>
                <w:rFonts w:ascii="Segoe UI" w:hAnsi="Segoe UI" w:cs="Segoe UI"/>
                <w:color w:val="3A4256"/>
              </w:rPr>
            </w:pPr>
            <w:r>
              <w:rPr>
                <w:rFonts w:ascii="Segoe UI" w:hAnsi="Segoe UI" w:cs="Segoe UI"/>
                <w:color w:val="3A4256"/>
              </w:rPr>
              <w:t>Дик Вера Иосифовна</w:t>
            </w:r>
          </w:p>
        </w:tc>
      </w:tr>
      <w:tr w:rsidR="00915128" w:rsidTr="0091512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15128" w:rsidRDefault="00915128">
            <w:pPr>
              <w:rPr>
                <w:rFonts w:ascii="Segoe UI" w:hAnsi="Segoe UI" w:cs="Segoe UI"/>
                <w:color w:val="3A4256"/>
              </w:rPr>
            </w:pPr>
            <w:r>
              <w:rPr>
                <w:rStyle w:val="a4"/>
                <w:rFonts w:ascii="Segoe UI" w:hAnsi="Segoe UI" w:cs="Segoe UI"/>
                <w:b w:val="0"/>
                <w:bCs w:val="0"/>
                <w:color w:val="767676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915128" w:rsidRDefault="00915128">
            <w:pPr>
              <w:rPr>
                <w:rFonts w:ascii="Segoe UI" w:hAnsi="Segoe UI" w:cs="Segoe UI"/>
                <w:color w:val="3A4256"/>
              </w:rPr>
            </w:pPr>
            <w:r>
              <w:rPr>
                <w:rFonts w:ascii="Segoe UI" w:hAnsi="Segoe UI" w:cs="Segoe UI"/>
                <w:color w:val="3A4256"/>
              </w:rPr>
              <w:t>626050, Россия, Тюменская обл, Ярковский р-н, с. Ярково, ул. Пионерская, д. 87</w:t>
            </w:r>
          </w:p>
        </w:tc>
      </w:tr>
      <w:tr w:rsidR="00915128" w:rsidTr="0091512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15128" w:rsidRDefault="00915128">
            <w:pPr>
              <w:rPr>
                <w:rFonts w:ascii="Segoe UI" w:hAnsi="Segoe UI" w:cs="Segoe UI"/>
                <w:color w:val="3A4256"/>
              </w:rPr>
            </w:pPr>
            <w:r>
              <w:rPr>
                <w:rStyle w:val="a4"/>
                <w:rFonts w:ascii="Segoe UI" w:hAnsi="Segoe UI" w:cs="Segoe UI"/>
                <w:b w:val="0"/>
                <w:bCs w:val="0"/>
                <w:color w:val="767676"/>
              </w:rPr>
              <w:t>Режим работы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915128" w:rsidRDefault="00915128" w:rsidP="00915128">
            <w:pPr>
              <w:textAlignment w:val="top"/>
              <w:rPr>
                <w:rFonts w:ascii="Segoe UI" w:hAnsi="Segoe UI" w:cs="Segoe UI"/>
                <w:color w:val="3A4256"/>
              </w:rPr>
            </w:pPr>
            <w:r>
              <w:rPr>
                <w:rFonts w:ascii="Segoe UI" w:hAnsi="Segoe UI" w:cs="Segoe UI"/>
                <w:i/>
                <w:iCs/>
                <w:color w:val="3A4256"/>
              </w:rPr>
              <w:t>- нет значения -</w:t>
            </w:r>
          </w:p>
        </w:tc>
      </w:tr>
      <w:tr w:rsidR="00915128" w:rsidTr="0091512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15128" w:rsidRDefault="00915128">
            <w:pPr>
              <w:rPr>
                <w:rFonts w:ascii="Segoe UI" w:hAnsi="Segoe UI" w:cs="Segoe UI"/>
                <w:color w:val="3A4256"/>
              </w:rPr>
            </w:pPr>
            <w:r>
              <w:rPr>
                <w:rStyle w:val="a4"/>
                <w:rFonts w:ascii="Segoe UI" w:hAnsi="Segoe UI" w:cs="Segoe UI"/>
                <w:b w:val="0"/>
                <w:bCs w:val="0"/>
                <w:color w:val="767676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915128" w:rsidRDefault="00915128">
            <w:pPr>
              <w:rPr>
                <w:rFonts w:ascii="Segoe UI" w:hAnsi="Segoe UI" w:cs="Segoe UI"/>
                <w:color w:val="3A4256"/>
              </w:rPr>
            </w:pPr>
            <w:hyperlink r:id="rId4" w:history="1">
              <w:r>
                <w:rPr>
                  <w:rStyle w:val="a5"/>
                  <w:rFonts w:ascii="Segoe UI" w:hAnsi="Segoe UI" w:cs="Segoe UI"/>
                  <w:color w:val="0061D9"/>
                </w:rPr>
                <w:t>yark_duma@mail.ru</w:t>
              </w:r>
            </w:hyperlink>
          </w:p>
        </w:tc>
      </w:tr>
      <w:tr w:rsidR="00915128" w:rsidTr="0091512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15128" w:rsidRDefault="00915128">
            <w:pPr>
              <w:rPr>
                <w:rFonts w:ascii="Segoe UI" w:hAnsi="Segoe UI" w:cs="Segoe UI"/>
                <w:color w:val="3A4256"/>
              </w:rPr>
            </w:pPr>
            <w:r>
              <w:rPr>
                <w:rStyle w:val="a4"/>
                <w:rFonts w:ascii="Segoe UI" w:hAnsi="Segoe UI" w:cs="Segoe UI"/>
                <w:b w:val="0"/>
                <w:bCs w:val="0"/>
                <w:color w:val="767676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915128" w:rsidRDefault="00915128">
            <w:pPr>
              <w:rPr>
                <w:rFonts w:ascii="Segoe UI" w:hAnsi="Segoe UI" w:cs="Segoe UI"/>
                <w:color w:val="3A4256"/>
              </w:rPr>
            </w:pPr>
            <w:r>
              <w:rPr>
                <w:rFonts w:ascii="Segoe UI" w:hAnsi="Segoe UI" w:cs="Segoe UI"/>
                <w:color w:val="3A4256"/>
              </w:rPr>
              <w:t>Дума Ярковского муниципального района VI созыва,</w:t>
            </w:r>
            <w:r>
              <w:rPr>
                <w:rFonts w:ascii="Segoe UI" w:hAnsi="Segoe UI" w:cs="Segoe UI"/>
                <w:color w:val="3A4256"/>
              </w:rPr>
              <w:br/>
              <w:t>первое заседание 23.10.2020, срок полномочий – 4 года 11 месяцев</w:t>
            </w:r>
          </w:p>
        </w:tc>
      </w:tr>
      <w:tr w:rsidR="00915128" w:rsidTr="0091512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15128" w:rsidRDefault="00915128" w:rsidP="00915128">
            <w:pPr>
              <w:rPr>
                <w:rFonts w:ascii="Segoe UI" w:hAnsi="Segoe UI" w:cs="Segoe UI"/>
                <w:color w:val="3A4256"/>
              </w:rPr>
            </w:pPr>
            <w:r>
              <w:rPr>
                <w:rStyle w:val="a4"/>
                <w:rFonts w:ascii="Segoe UI" w:hAnsi="Segoe UI" w:cs="Segoe UI"/>
                <w:b w:val="0"/>
                <w:bCs w:val="0"/>
                <w:color w:val="767676"/>
              </w:rPr>
              <w:t>Сотрудники</w:t>
            </w:r>
          </w:p>
          <w:tbl>
            <w:tblPr>
              <w:tblW w:w="10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36"/>
              <w:gridCol w:w="4102"/>
              <w:gridCol w:w="1232"/>
            </w:tblGrid>
            <w:tr w:rsidR="00915128">
              <w:trPr>
                <w:tblHeader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15128" w:rsidRDefault="0091512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ФИО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15128" w:rsidRDefault="0091512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15128" w:rsidRDefault="0091512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Телефон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Дик Вера Иосифовна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Председатель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Дружинина Людмила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Заместитель председателя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Чемагина Татьяна Анатольевна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Ярмухаметов Хамза Тимералиевич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Берсенёв Андрей Павлович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Распопова Светлана Алексеевна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Паршукова Анна Петровна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Дмитриева Ольга Аркадьевна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Калимуллина Зульфия Закировна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Ровина Татьяна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Ульянов Андрей Анатольевич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Сидоров Леонид Борисович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Ганева Надежда Валентиновна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Алеева Алсу Азизулловна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lastRenderedPageBreak/>
                    <w:t>Хасанов Рашид Асхатович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Кириллова Галина Валерьевна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Халилова Хальбинур Мифхатовна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Колчанова Ольга Васильевна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Абуталипова Эмма Рависовна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Статецкая Вера Васильевна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Губкина Нина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Ембаев Александр Леонидович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Ковшик Ольга Алексеевна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Новикова Наталия Владимировна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Колчанова Ирина Валентиновна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Олейник Елена Прокопьевна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Дерябина Светлана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  <w:tr w:rsidR="00915128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Нигматуллин Олег Радикович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15128" w:rsidRDefault="00915128">
                  <w:r>
                    <w:t> </w:t>
                  </w:r>
                </w:p>
              </w:tc>
            </w:tr>
          </w:tbl>
          <w:p w:rsidR="00915128" w:rsidRDefault="00915128">
            <w:pPr>
              <w:rPr>
                <w:rFonts w:ascii="Segoe UI" w:hAnsi="Segoe UI" w:cs="Segoe UI"/>
                <w:color w:val="3A4256"/>
              </w:rPr>
            </w:pPr>
          </w:p>
        </w:tc>
      </w:tr>
    </w:tbl>
    <w:p w:rsidR="00243221" w:rsidRPr="001C34A2" w:rsidRDefault="00243221" w:rsidP="001C34A2"/>
    <w:sectPr w:rsidR="00243221" w:rsidRPr="001C34A2" w:rsidSect="009151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512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1FCE-5264-4890-8D29-4C3674E2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f-2text">
    <w:name w:val="bf-2__text"/>
    <w:basedOn w:val="a0"/>
    <w:rsid w:val="00915128"/>
  </w:style>
  <w:style w:type="character" w:customStyle="1" w:styleId="shared2">
    <w:name w:val="shared2"/>
    <w:basedOn w:val="a0"/>
    <w:rsid w:val="00915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59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85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rk_du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2024-03-05T07:07:00Z</dcterms:modified>
</cp:coreProperties>
</file>