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D5" w:rsidRDefault="001F02D5" w:rsidP="001F02D5">
      <w:pPr>
        <w:pStyle w:val="1"/>
        <w:shd w:val="clear" w:color="auto" w:fill="FFFFFF"/>
        <w:spacing w:before="0" w:after="150"/>
        <w:rPr>
          <w:rFonts w:ascii="inherit" w:hAnsi="inherit" w:cs="Segoe UI"/>
          <w:color w:val="3A4256"/>
          <w:sz w:val="44"/>
          <w:szCs w:val="44"/>
          <w:lang w:eastAsia="ru-RU"/>
        </w:rPr>
      </w:pPr>
      <w:r>
        <w:rPr>
          <w:rFonts w:ascii="inherit" w:hAnsi="inherit" w:cs="Segoe UI"/>
          <w:color w:val="3A4256"/>
          <w:sz w:val="44"/>
          <w:szCs w:val="44"/>
        </w:rPr>
        <w:t>Дума</w:t>
      </w:r>
    </w:p>
    <w:p w:rsidR="001F02D5" w:rsidRDefault="001F02D5" w:rsidP="001F02D5">
      <w:pPr>
        <w:pStyle w:val="z-"/>
      </w:pPr>
      <w:r>
        <w:t>Начало формы</w:t>
      </w:r>
    </w:p>
    <w:tbl>
      <w:tblPr>
        <w:tblW w:w="10670" w:type="dxa"/>
        <w:tblCellMar>
          <w:left w:w="0" w:type="dxa"/>
          <w:right w:w="0" w:type="dxa"/>
        </w:tblCellMar>
        <w:tblLook w:val="04A0" w:firstRow="1" w:lastRow="0" w:firstColumn="1" w:lastColumn="0" w:noHBand="0" w:noVBand="1"/>
      </w:tblPr>
      <w:tblGrid>
        <w:gridCol w:w="2036"/>
        <w:gridCol w:w="8634"/>
      </w:tblGrid>
      <w:tr w:rsidR="001F02D5" w:rsidTr="001F02D5">
        <w:tc>
          <w:tcPr>
            <w:tcW w:w="0" w:type="auto"/>
            <w:shd w:val="clear" w:color="auto" w:fill="auto"/>
            <w:tcMar>
              <w:top w:w="0" w:type="dxa"/>
              <w:left w:w="0" w:type="dxa"/>
              <w:bottom w:w="150" w:type="dxa"/>
              <w:right w:w="0" w:type="dxa"/>
            </w:tcMar>
            <w:hideMark/>
          </w:tcPr>
          <w:p w:rsidR="001F02D5" w:rsidRDefault="001F02D5">
            <w:pPr>
              <w:spacing w:after="0"/>
            </w:pPr>
            <w:bookmarkStart w:id="0" w:name="_GoBack"/>
            <w:bookmarkEnd w:id="0"/>
            <w:r>
              <w:rPr>
                <w:rStyle w:val="a4"/>
                <w:b w:val="0"/>
                <w:bCs w:val="0"/>
                <w:color w:val="767676"/>
              </w:rPr>
              <w:t>Руководитель</w:t>
            </w:r>
          </w:p>
        </w:tc>
        <w:tc>
          <w:tcPr>
            <w:tcW w:w="0" w:type="auto"/>
            <w:shd w:val="clear" w:color="auto" w:fill="auto"/>
            <w:tcMar>
              <w:top w:w="0" w:type="dxa"/>
              <w:left w:w="150" w:type="dxa"/>
              <w:bottom w:w="150" w:type="dxa"/>
              <w:right w:w="0" w:type="dxa"/>
            </w:tcMar>
            <w:hideMark/>
          </w:tcPr>
          <w:p w:rsidR="001F02D5" w:rsidRDefault="001F02D5">
            <w:r>
              <w:t>Ершова Надежда Александровна</w:t>
            </w:r>
          </w:p>
        </w:tc>
      </w:tr>
      <w:tr w:rsidR="001F02D5" w:rsidTr="001F02D5">
        <w:tc>
          <w:tcPr>
            <w:tcW w:w="0" w:type="auto"/>
            <w:shd w:val="clear" w:color="auto" w:fill="auto"/>
            <w:tcMar>
              <w:top w:w="0" w:type="dxa"/>
              <w:left w:w="0" w:type="dxa"/>
              <w:bottom w:w="150" w:type="dxa"/>
              <w:right w:w="0" w:type="dxa"/>
            </w:tcMar>
            <w:hideMark/>
          </w:tcPr>
          <w:p w:rsidR="001F02D5" w:rsidRDefault="001F02D5">
            <w:r>
              <w:rPr>
                <w:rStyle w:val="a4"/>
                <w:b w:val="0"/>
                <w:bCs w:val="0"/>
                <w:color w:val="767676"/>
              </w:rPr>
              <w:t>Почтовый адрес</w:t>
            </w:r>
          </w:p>
        </w:tc>
        <w:tc>
          <w:tcPr>
            <w:tcW w:w="0" w:type="auto"/>
            <w:shd w:val="clear" w:color="auto" w:fill="auto"/>
            <w:tcMar>
              <w:top w:w="0" w:type="dxa"/>
              <w:left w:w="150" w:type="dxa"/>
              <w:bottom w:w="150" w:type="dxa"/>
              <w:right w:w="0" w:type="dxa"/>
            </w:tcMar>
            <w:hideMark/>
          </w:tcPr>
          <w:p w:rsidR="001F02D5" w:rsidRDefault="001F02D5">
            <w:r>
              <w:t>627180, Россия, Тюменская обл, Упоровский р-н, с. Упорово, ул. Володарского, д. 45</w:t>
            </w:r>
          </w:p>
        </w:tc>
      </w:tr>
      <w:tr w:rsidR="001F02D5" w:rsidTr="001F02D5">
        <w:tc>
          <w:tcPr>
            <w:tcW w:w="0" w:type="auto"/>
            <w:shd w:val="clear" w:color="auto" w:fill="auto"/>
            <w:tcMar>
              <w:top w:w="0" w:type="dxa"/>
              <w:left w:w="0" w:type="dxa"/>
              <w:bottom w:w="150" w:type="dxa"/>
              <w:right w:w="0" w:type="dxa"/>
            </w:tcMar>
            <w:hideMark/>
          </w:tcPr>
          <w:p w:rsidR="001F02D5" w:rsidRDefault="001F02D5">
            <w:r>
              <w:rPr>
                <w:rStyle w:val="a4"/>
                <w:b w:val="0"/>
                <w:bCs w:val="0"/>
                <w:color w:val="767676"/>
              </w:rPr>
              <w:t>Общая информация</w:t>
            </w:r>
          </w:p>
        </w:tc>
        <w:tc>
          <w:tcPr>
            <w:tcW w:w="0" w:type="auto"/>
            <w:shd w:val="clear" w:color="auto" w:fill="auto"/>
            <w:tcMar>
              <w:top w:w="0" w:type="dxa"/>
              <w:left w:w="150" w:type="dxa"/>
              <w:bottom w:w="150" w:type="dxa"/>
              <w:right w:w="0" w:type="dxa"/>
            </w:tcMar>
            <w:hideMark/>
          </w:tcPr>
          <w:p w:rsidR="001F02D5" w:rsidRDefault="001F02D5">
            <w:pPr>
              <w:pStyle w:val="a3"/>
              <w:spacing w:before="0" w:beforeAutospacing="0" w:after="240" w:afterAutospacing="0"/>
            </w:pPr>
            <w:r>
              <w:t>Дума Упоровского муниципального района первого созыва была избрана 7 апреля 2002 года. Первоначально, до принятия закона «Об общих принципах организации местного самоуправления в РФ» это была Дума объединенного муниципального образования Упоровский район. Первое заседание Думы состоялось 18 апреля 2002 года. Всего за пять лет работы Думы было проведено 44 заседания, на которых решались важные вопросы жизни нашего района. За время работы Думы было рассмотрено более 400 вопросов. В состав Думы было избрано четырнадцать человек по одномандатным избирательным округам, срок полномочий избранных депутатов 5 лет. Председателем Думы Упоровского муниципального района был избран Аверин Александр Владимирович, который возглавлял ее на протяжении пяти лет.</w:t>
            </w:r>
          </w:p>
          <w:p w:rsidR="001F02D5" w:rsidRDefault="001F02D5">
            <w:pPr>
              <w:pStyle w:val="a3"/>
              <w:spacing w:before="240" w:beforeAutospacing="0" w:after="240" w:afterAutospacing="0"/>
            </w:pPr>
            <w:r>
              <w:t>11 мая 2007 года была сформирована Дума Упоровского района второго созыва. Думой Упоровского сельского поселения была выдвинута инициатива по порядку формирования районной Думы из числа глав и депутатов сельских поселений. Данная инициатива была поддержана думами тринадцати сельских поселений, находящихся на территории Упоровского района. В результате в состав Думы Упоровского муниципального района второго созыва вошли 28 депутатов. Председателем Думы Упоровского муниципального района второго созыва избрана Баннова Нина Александровна.</w:t>
            </w:r>
            <w:r>
              <w:br/>
            </w:r>
            <w:r>
              <w:br/>
              <w:t>15 мая 2009 года сформирована Дума Упоровского муниципального района третьего созыва из депутатов и председателей Дум сельских поселений. Срок полномочий избранных депутатов 2 года .  </w:t>
            </w:r>
          </w:p>
          <w:p w:rsidR="001F02D5" w:rsidRDefault="001F02D5">
            <w:pPr>
              <w:pStyle w:val="a3"/>
              <w:spacing w:before="240" w:beforeAutospacing="0" w:after="240" w:afterAutospacing="0"/>
            </w:pPr>
            <w:r>
              <w:t>20 мая 2011 года начала свою работу Дума Упоровского муниципального района четвертого созыва. Срок полномочий избранных депутатов определен на 4 года 5 месяцев. В состав Думы по прежнему входят 28 депутатов (17 из них женщины), 14 из которых имеют высшее образование. Средний возраст депутатов — 49 лет. Возрастной состав депутатов: от 30 до 40 лет — 5 человек, от 40 до 50 лет — 13 человек, от 50 до 60 лет — 7 человек, от 60 лет и выше — 3 человека. Из числа депутатов были избраны председатель Думы – Ершова Надежда Александровна и  заместитель председателя Думы – Баннова Нина Александровна.</w:t>
            </w:r>
          </w:p>
          <w:p w:rsidR="001F02D5" w:rsidRDefault="001F02D5">
            <w:pPr>
              <w:pStyle w:val="a3"/>
              <w:spacing w:before="240" w:beforeAutospacing="0" w:after="240" w:afterAutospacing="0"/>
            </w:pPr>
            <w:r>
              <w:t>25 сентября 2015 года сформирована Дума Упоровского муниципального района пятого созыва. Срок полномочий избранных депутатов составляет 5 лет. Количество депутатов не изменилось – 28 человек. Председателем Думы вновь избрана Ершова Надежда Александровна, заместителем председателя – Мусина Елена Николаевна.</w:t>
            </w:r>
          </w:p>
          <w:p w:rsidR="001F02D5" w:rsidRDefault="001F02D5">
            <w:pPr>
              <w:pStyle w:val="a3"/>
              <w:spacing w:before="240" w:beforeAutospacing="0" w:after="240" w:afterAutospacing="0"/>
            </w:pPr>
            <w:r>
              <w:br/>
              <w:t>29 сентября 2020 года приступила к работе Дума Упоровского муниципального района шестого созыва. Срок полномочий избранных депутатов составляет 5 лет. Количество депутатов – 28 человек. Председателем Думы избрана Ершова Надежда Александровна, заместителем председателя – Мусина Елена Николаевна.</w:t>
            </w:r>
          </w:p>
          <w:p w:rsidR="001F02D5" w:rsidRDefault="001F02D5">
            <w:pPr>
              <w:pStyle w:val="a3"/>
              <w:spacing w:before="240" w:beforeAutospacing="0" w:after="240" w:afterAutospacing="0"/>
            </w:pPr>
            <w:r>
              <w:br/>
            </w:r>
            <w:r>
              <w:lastRenderedPageBreak/>
              <w:t>Для эффективной работы в различных направлениях и в соответствии с Уставом Упоровского муниципального района, регламентом работы Думы Упоровского муниципального района из состава депутатов Думы были созданы четыре постоянно действующие комиссии.</w:t>
            </w:r>
          </w:p>
        </w:tc>
      </w:tr>
      <w:tr w:rsidR="001F02D5" w:rsidTr="001F02D5">
        <w:tc>
          <w:tcPr>
            <w:tcW w:w="0" w:type="auto"/>
            <w:gridSpan w:val="2"/>
            <w:shd w:val="clear" w:color="auto" w:fill="auto"/>
            <w:tcMar>
              <w:top w:w="0" w:type="dxa"/>
              <w:left w:w="0" w:type="dxa"/>
              <w:bottom w:w="150" w:type="dxa"/>
              <w:right w:w="0" w:type="dxa"/>
            </w:tcMar>
            <w:hideMark/>
          </w:tcPr>
          <w:p w:rsidR="001F02D5" w:rsidRDefault="001F02D5" w:rsidP="001F02D5">
            <w:r>
              <w:rPr>
                <w:rStyle w:val="a4"/>
                <w:b w:val="0"/>
                <w:bCs w:val="0"/>
                <w:color w:val="767676"/>
              </w:rPr>
              <w:lastRenderedPageBreak/>
              <w:t>Сотрудники</w:t>
            </w:r>
          </w:p>
          <w:tbl>
            <w:tblPr>
              <w:tblW w:w="10670" w:type="dxa"/>
              <w:tblCellMar>
                <w:left w:w="0" w:type="dxa"/>
                <w:right w:w="0" w:type="dxa"/>
              </w:tblCellMar>
              <w:tblLook w:val="04A0" w:firstRow="1" w:lastRow="0" w:firstColumn="1" w:lastColumn="0" w:noHBand="0" w:noVBand="1"/>
            </w:tblPr>
            <w:tblGrid>
              <w:gridCol w:w="5670"/>
              <w:gridCol w:w="3845"/>
              <w:gridCol w:w="1155"/>
            </w:tblGrid>
            <w:tr w:rsidR="001F02D5">
              <w:trPr>
                <w:tblHeader/>
              </w:trPr>
              <w:tc>
                <w:tcPr>
                  <w:tcW w:w="0" w:type="auto"/>
                  <w:shd w:val="clear" w:color="auto" w:fill="auto"/>
                  <w:vAlign w:val="center"/>
                  <w:hideMark/>
                </w:tcPr>
                <w:p w:rsidR="001F02D5" w:rsidRDefault="001F02D5">
                  <w:pPr>
                    <w:rPr>
                      <w:b/>
                      <w:bCs/>
                    </w:rPr>
                  </w:pPr>
                  <w:r>
                    <w:rPr>
                      <w:b/>
                      <w:bCs/>
                    </w:rPr>
                    <w:t>ФИО</w:t>
                  </w:r>
                </w:p>
              </w:tc>
              <w:tc>
                <w:tcPr>
                  <w:tcW w:w="0" w:type="auto"/>
                  <w:shd w:val="clear" w:color="auto" w:fill="auto"/>
                  <w:vAlign w:val="center"/>
                  <w:hideMark/>
                </w:tcPr>
                <w:p w:rsidR="001F02D5" w:rsidRDefault="001F02D5">
                  <w:pPr>
                    <w:rPr>
                      <w:b/>
                      <w:bCs/>
                    </w:rPr>
                  </w:pPr>
                  <w:r>
                    <w:rPr>
                      <w:b/>
                      <w:bCs/>
                    </w:rPr>
                    <w:t>Должность</w:t>
                  </w:r>
                </w:p>
              </w:tc>
              <w:tc>
                <w:tcPr>
                  <w:tcW w:w="0" w:type="auto"/>
                  <w:shd w:val="clear" w:color="auto" w:fill="auto"/>
                  <w:vAlign w:val="center"/>
                  <w:hideMark/>
                </w:tcPr>
                <w:p w:rsidR="001F02D5" w:rsidRDefault="001F02D5">
                  <w:pPr>
                    <w:rPr>
                      <w:b/>
                      <w:bCs/>
                    </w:rPr>
                  </w:pPr>
                  <w:r>
                    <w:rPr>
                      <w:b/>
                      <w:bCs/>
                    </w:rPr>
                    <w:t>Телефон</w:t>
                  </w:r>
                </w:p>
              </w:tc>
            </w:tr>
            <w:tr w:rsidR="001F02D5">
              <w:tc>
                <w:tcPr>
                  <w:tcW w:w="0" w:type="auto"/>
                  <w:shd w:val="clear" w:color="auto" w:fill="auto"/>
                  <w:tcMar>
                    <w:top w:w="90" w:type="dxa"/>
                    <w:left w:w="150" w:type="dxa"/>
                    <w:bottom w:w="90" w:type="dxa"/>
                    <w:right w:w="150" w:type="dxa"/>
                  </w:tcMar>
                  <w:hideMark/>
                </w:tcPr>
                <w:p w:rsidR="001F02D5" w:rsidRDefault="001F02D5">
                  <w:r>
                    <w:t>Ершова Надежда Александровна  </w:t>
                  </w:r>
                </w:p>
              </w:tc>
              <w:tc>
                <w:tcPr>
                  <w:tcW w:w="0" w:type="auto"/>
                  <w:shd w:val="clear" w:color="auto" w:fill="auto"/>
                  <w:tcMar>
                    <w:top w:w="90" w:type="dxa"/>
                    <w:left w:w="150" w:type="dxa"/>
                    <w:bottom w:w="90" w:type="dxa"/>
                    <w:right w:w="150" w:type="dxa"/>
                  </w:tcMar>
                  <w:hideMark/>
                </w:tcPr>
                <w:p w:rsidR="001F02D5" w:rsidRDefault="001F02D5">
                  <w:r>
                    <w:t>Председатель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Мусина Елена Николаевна  </w:t>
                  </w:r>
                </w:p>
              </w:tc>
              <w:tc>
                <w:tcPr>
                  <w:tcW w:w="0" w:type="auto"/>
                  <w:shd w:val="clear" w:color="auto" w:fill="auto"/>
                  <w:tcMar>
                    <w:top w:w="90" w:type="dxa"/>
                    <w:left w:w="150" w:type="dxa"/>
                    <w:bottom w:w="90" w:type="dxa"/>
                    <w:right w:w="150" w:type="dxa"/>
                  </w:tcMar>
                  <w:hideMark/>
                </w:tcPr>
                <w:p w:rsidR="001F02D5" w:rsidRDefault="001F02D5">
                  <w:r>
                    <w:t>Заместитель председателя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Андреев Пётр Петрович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Архипова Людмила Геннадьевна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Андреева Диана Георгиева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Бирюкова Татьяна Александровна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Глушкова Елена Владимировна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Кобелева Маргарита Феоктистовна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Бондаренко Андрей Юрьевич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Ведерникова Надежда Александровна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Коновалова Нина Ивановна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Коркина Тамара Геннадьевна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Красноярова Светлана Владимировна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Назарова Любовь Владимировна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Попова Светлана Вильгельмовна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Михайленко Николай Васильевич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Михневич Ольга Владимировна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Патрушева Людмила Витальевна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lastRenderedPageBreak/>
                    <w:t>Стрельникова Марианна Александровна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Речкина Надежда Григорьевна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Сарсикеев Рыстем Бекетаевич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Ригель Михаил Владимирович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Смышляева Светлана Владимировна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Тимиргалеева Тамара Павловна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Шнайдер Елена Леонидовна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Ситникова Татьяна Сергеевна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Яковлев Александр Петрович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r w:rsidR="001F02D5">
              <w:tc>
                <w:tcPr>
                  <w:tcW w:w="0" w:type="auto"/>
                  <w:shd w:val="clear" w:color="auto" w:fill="auto"/>
                  <w:tcMar>
                    <w:top w:w="90" w:type="dxa"/>
                    <w:left w:w="150" w:type="dxa"/>
                    <w:bottom w:w="90" w:type="dxa"/>
                    <w:right w:w="150" w:type="dxa"/>
                  </w:tcMar>
                  <w:hideMark/>
                </w:tcPr>
                <w:p w:rsidR="001F02D5" w:rsidRDefault="001F02D5">
                  <w:r>
                    <w:t>Черепанова Людмила Ивановна  </w:t>
                  </w:r>
                </w:p>
              </w:tc>
              <w:tc>
                <w:tcPr>
                  <w:tcW w:w="0" w:type="auto"/>
                  <w:shd w:val="clear" w:color="auto" w:fill="auto"/>
                  <w:tcMar>
                    <w:top w:w="90" w:type="dxa"/>
                    <w:left w:w="150" w:type="dxa"/>
                    <w:bottom w:w="90" w:type="dxa"/>
                    <w:right w:w="150" w:type="dxa"/>
                  </w:tcMar>
                  <w:hideMark/>
                </w:tcPr>
                <w:p w:rsidR="001F02D5" w:rsidRDefault="001F02D5">
                  <w:r>
                    <w:t>Депутат  </w:t>
                  </w:r>
                </w:p>
              </w:tc>
              <w:tc>
                <w:tcPr>
                  <w:tcW w:w="0" w:type="auto"/>
                  <w:shd w:val="clear" w:color="auto" w:fill="auto"/>
                  <w:tcMar>
                    <w:top w:w="90" w:type="dxa"/>
                    <w:left w:w="150" w:type="dxa"/>
                    <w:bottom w:w="90" w:type="dxa"/>
                    <w:right w:w="150" w:type="dxa"/>
                  </w:tcMar>
                  <w:hideMark/>
                </w:tcPr>
                <w:p w:rsidR="001F02D5" w:rsidRDefault="001F02D5">
                  <w:r>
                    <w:t> </w:t>
                  </w:r>
                </w:p>
              </w:tc>
            </w:tr>
          </w:tbl>
          <w:p w:rsidR="001F02D5" w:rsidRDefault="001F02D5"/>
        </w:tc>
      </w:tr>
    </w:tbl>
    <w:p w:rsidR="001F02D5" w:rsidRDefault="001F02D5" w:rsidP="001F02D5">
      <w:pPr>
        <w:pStyle w:val="z-1"/>
      </w:pPr>
      <w:r>
        <w:t>Конец формы</w:t>
      </w:r>
    </w:p>
    <w:p w:rsidR="00243221" w:rsidRPr="001C34A2" w:rsidRDefault="00243221" w:rsidP="001C34A2"/>
    <w:sectPr w:rsidR="00243221" w:rsidRPr="001C34A2" w:rsidSect="001F02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21894"/>
    <w:multiLevelType w:val="multilevel"/>
    <w:tmpl w:val="28A8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1F02D5"/>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8BE0-2E93-46E7-AF77-9D6E3D9C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tn-text">
    <w:name w:val="btn-text"/>
    <w:basedOn w:val="a0"/>
    <w:rsid w:val="001F02D5"/>
  </w:style>
  <w:style w:type="paragraph" w:styleId="z-">
    <w:name w:val="HTML Top of Form"/>
    <w:basedOn w:val="a"/>
    <w:next w:val="a"/>
    <w:link w:val="z-0"/>
    <w:hidden/>
    <w:uiPriority w:val="99"/>
    <w:semiHidden/>
    <w:unhideWhenUsed/>
    <w:rsid w:val="001F02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F02D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F02D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F02D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57710">
      <w:bodyDiv w:val="1"/>
      <w:marLeft w:val="0"/>
      <w:marRight w:val="0"/>
      <w:marTop w:val="0"/>
      <w:marBottom w:val="0"/>
      <w:divBdr>
        <w:top w:val="none" w:sz="0" w:space="0" w:color="auto"/>
        <w:left w:val="none" w:sz="0" w:space="0" w:color="auto"/>
        <w:bottom w:val="none" w:sz="0" w:space="0" w:color="auto"/>
        <w:right w:val="none" w:sz="0" w:space="0" w:color="auto"/>
      </w:divBdr>
      <w:divsChild>
        <w:div w:id="1290626244">
          <w:marLeft w:val="0"/>
          <w:marRight w:val="0"/>
          <w:marTop w:val="0"/>
          <w:marBottom w:val="0"/>
          <w:divBdr>
            <w:top w:val="none" w:sz="0" w:space="0" w:color="auto"/>
            <w:left w:val="none" w:sz="0" w:space="0" w:color="auto"/>
            <w:bottom w:val="none" w:sz="0" w:space="0" w:color="auto"/>
            <w:right w:val="none" w:sz="0" w:space="0" w:color="auto"/>
          </w:divBdr>
          <w:divsChild>
            <w:div w:id="1490831023">
              <w:marLeft w:val="-240"/>
              <w:marRight w:val="-240"/>
              <w:marTop w:val="0"/>
              <w:marBottom w:val="0"/>
              <w:divBdr>
                <w:top w:val="none" w:sz="0" w:space="0" w:color="auto"/>
                <w:left w:val="none" w:sz="0" w:space="0" w:color="auto"/>
                <w:bottom w:val="none" w:sz="0" w:space="0" w:color="auto"/>
                <w:right w:val="none" w:sz="0" w:space="0" w:color="auto"/>
              </w:divBdr>
            </w:div>
          </w:divsChild>
        </w:div>
        <w:div w:id="2055961852">
          <w:marLeft w:val="0"/>
          <w:marRight w:val="0"/>
          <w:marTop w:val="0"/>
          <w:marBottom w:val="0"/>
          <w:divBdr>
            <w:top w:val="none" w:sz="0" w:space="0" w:color="auto"/>
            <w:left w:val="none" w:sz="0" w:space="0" w:color="auto"/>
            <w:bottom w:val="none" w:sz="0" w:space="0" w:color="auto"/>
            <w:right w:val="none" w:sz="0" w:space="0" w:color="auto"/>
          </w:divBdr>
          <w:divsChild>
            <w:div w:id="2069959771">
              <w:marLeft w:val="0"/>
              <w:marRight w:val="0"/>
              <w:marTop w:val="0"/>
              <w:marBottom w:val="0"/>
              <w:divBdr>
                <w:top w:val="none" w:sz="0" w:space="0" w:color="auto"/>
                <w:left w:val="none" w:sz="0" w:space="0" w:color="auto"/>
                <w:bottom w:val="none" w:sz="0" w:space="0" w:color="auto"/>
                <w:right w:val="none" w:sz="0" w:space="0" w:color="auto"/>
              </w:divBdr>
              <w:divsChild>
                <w:div w:id="1727678742">
                  <w:marLeft w:val="0"/>
                  <w:marRight w:val="0"/>
                  <w:marTop w:val="0"/>
                  <w:marBottom w:val="0"/>
                  <w:divBdr>
                    <w:top w:val="none" w:sz="0" w:space="0" w:color="auto"/>
                    <w:left w:val="none" w:sz="0" w:space="0" w:color="auto"/>
                    <w:bottom w:val="none" w:sz="0" w:space="0" w:color="auto"/>
                    <w:right w:val="none" w:sz="0" w:space="0" w:color="auto"/>
                  </w:divBdr>
                  <w:divsChild>
                    <w:div w:id="15804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2467">
          <w:marLeft w:val="0"/>
          <w:marRight w:val="0"/>
          <w:marTop w:val="0"/>
          <w:marBottom w:val="0"/>
          <w:divBdr>
            <w:top w:val="none" w:sz="0" w:space="0" w:color="auto"/>
            <w:left w:val="none" w:sz="0" w:space="0" w:color="auto"/>
            <w:bottom w:val="none" w:sz="0" w:space="0" w:color="auto"/>
            <w:right w:val="none" w:sz="0" w:space="0" w:color="auto"/>
          </w:divBdr>
          <w:divsChild>
            <w:div w:id="1559393844">
              <w:marLeft w:val="0"/>
              <w:marRight w:val="0"/>
              <w:marTop w:val="0"/>
              <w:marBottom w:val="0"/>
              <w:divBdr>
                <w:top w:val="none" w:sz="0" w:space="0" w:color="auto"/>
                <w:left w:val="none" w:sz="0" w:space="0" w:color="auto"/>
                <w:bottom w:val="none" w:sz="0" w:space="0" w:color="auto"/>
                <w:right w:val="none" w:sz="0" w:space="0" w:color="auto"/>
              </w:divBdr>
              <w:divsChild>
                <w:div w:id="476916428">
                  <w:marLeft w:val="0"/>
                  <w:marRight w:val="0"/>
                  <w:marTop w:val="0"/>
                  <w:marBottom w:val="0"/>
                  <w:divBdr>
                    <w:top w:val="none" w:sz="0" w:space="0" w:color="auto"/>
                    <w:left w:val="none" w:sz="0" w:space="0" w:color="auto"/>
                    <w:bottom w:val="none" w:sz="0" w:space="0" w:color="auto"/>
                    <w:right w:val="none" w:sz="0" w:space="0" w:color="auto"/>
                  </w:divBdr>
                  <w:divsChild>
                    <w:div w:id="1156342788">
                      <w:marLeft w:val="-240"/>
                      <w:marRight w:val="-240"/>
                      <w:marTop w:val="0"/>
                      <w:marBottom w:val="0"/>
                      <w:divBdr>
                        <w:top w:val="none" w:sz="0" w:space="0" w:color="auto"/>
                        <w:left w:val="none" w:sz="0" w:space="0" w:color="auto"/>
                        <w:bottom w:val="none" w:sz="0" w:space="0" w:color="auto"/>
                        <w:right w:val="none" w:sz="0" w:space="0" w:color="auto"/>
                      </w:divBdr>
                      <w:divsChild>
                        <w:div w:id="1582913354">
                          <w:marLeft w:val="0"/>
                          <w:marRight w:val="0"/>
                          <w:marTop w:val="0"/>
                          <w:marBottom w:val="0"/>
                          <w:divBdr>
                            <w:top w:val="none" w:sz="0" w:space="0" w:color="auto"/>
                            <w:left w:val="none" w:sz="0" w:space="0" w:color="auto"/>
                            <w:bottom w:val="none" w:sz="0" w:space="0" w:color="auto"/>
                            <w:right w:val="none" w:sz="0" w:space="0" w:color="auto"/>
                          </w:divBdr>
                          <w:divsChild>
                            <w:div w:id="2140151318">
                              <w:marLeft w:val="0"/>
                              <w:marRight w:val="0"/>
                              <w:marTop w:val="0"/>
                              <w:marBottom w:val="0"/>
                              <w:divBdr>
                                <w:top w:val="none" w:sz="0" w:space="0" w:color="auto"/>
                                <w:left w:val="none" w:sz="0" w:space="0" w:color="auto"/>
                                <w:bottom w:val="none" w:sz="0" w:space="0" w:color="auto"/>
                                <w:right w:val="none" w:sz="0" w:space="0" w:color="auto"/>
                              </w:divBdr>
                            </w:div>
                            <w:div w:id="147747547">
                              <w:marLeft w:val="0"/>
                              <w:marRight w:val="0"/>
                              <w:marTop w:val="0"/>
                              <w:marBottom w:val="150"/>
                              <w:divBdr>
                                <w:top w:val="none" w:sz="0" w:space="0" w:color="auto"/>
                                <w:left w:val="none" w:sz="0" w:space="0" w:color="auto"/>
                                <w:bottom w:val="none" w:sz="0" w:space="0" w:color="auto"/>
                                <w:right w:val="none" w:sz="0" w:space="0" w:color="auto"/>
                              </w:divBdr>
                              <w:divsChild>
                                <w:div w:id="12092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2024-03-05T06:48:00Z</dcterms:modified>
</cp:coreProperties>
</file>